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D5DC0" w14:textId="77777777"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14:paraId="66E26032" w14:textId="77777777" w:rsidR="00236F6D" w:rsidRDefault="00236F6D" w:rsidP="00236F6D">
      <w:r>
        <w:rPr>
          <w:b/>
        </w:rPr>
        <w:t>КИНЕЛЬ-ЧЕРКАССКОГО РАЙОНА САМАРСКОЙ ОБЛАСТИ</w:t>
      </w:r>
    </w:p>
    <w:p w14:paraId="15914904" w14:textId="77777777" w:rsidR="00236F6D" w:rsidRDefault="00236F6D" w:rsidP="00236F6D"/>
    <w:p w14:paraId="01AAD2AF" w14:textId="77777777" w:rsidR="00236F6D" w:rsidRDefault="00236F6D" w:rsidP="00236F6D">
      <w:pPr>
        <w:jc w:val="both"/>
      </w:pPr>
    </w:p>
    <w:p w14:paraId="116127D8" w14:textId="77777777" w:rsidR="00236F6D" w:rsidRDefault="00C50456" w:rsidP="00236F6D">
      <w:r>
        <w:t>446350, Самарская область</w:t>
      </w:r>
      <w:r w:rsidR="00236F6D">
        <w:t xml:space="preserve">, с. </w:t>
      </w:r>
      <w:proofErr w:type="spellStart"/>
      <w:r w:rsidR="00236F6D">
        <w:t>Кинель</w:t>
      </w:r>
      <w:proofErr w:type="spellEnd"/>
      <w:r w:rsidR="00236F6D">
        <w:t xml:space="preserve">-Черкассы, ул. Красноармейская, 69, </w:t>
      </w:r>
    </w:p>
    <w:p w14:paraId="574239A6" w14:textId="77777777" w:rsidR="00236F6D" w:rsidRDefault="00C50456" w:rsidP="00236F6D">
      <w:pPr>
        <w:rPr>
          <w:lang w:val="en-US"/>
        </w:rPr>
      </w:pPr>
      <w:r>
        <w:t>тел. 4-20-29, факс 4-03-88</w:t>
      </w:r>
    </w:p>
    <w:p w14:paraId="22AA7E48" w14:textId="77777777"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14:paraId="0ADEAFD8" w14:textId="77777777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01BB55FE" w14:textId="77777777"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14:paraId="1C0C9849" w14:textId="77777777" w:rsidR="00236F6D" w:rsidRDefault="00236F6D" w:rsidP="00236F6D"/>
    <w:p w14:paraId="2A3AF670" w14:textId="688DEB13" w:rsidR="00236F6D" w:rsidRDefault="000572F6" w:rsidP="00236F6D">
      <w:r>
        <w:rPr>
          <w:b/>
        </w:rPr>
        <w:t>26</w:t>
      </w:r>
      <w:r w:rsidR="00236F6D">
        <w:rPr>
          <w:b/>
        </w:rPr>
        <w:t>.0</w:t>
      </w:r>
      <w:r>
        <w:rPr>
          <w:b/>
        </w:rPr>
        <w:t>6</w:t>
      </w:r>
      <w:r w:rsidR="00236F6D">
        <w:rPr>
          <w:b/>
        </w:rPr>
        <w:t>.202</w:t>
      </w:r>
      <w:r>
        <w:rPr>
          <w:b/>
        </w:rPr>
        <w:t>5</w:t>
      </w:r>
      <w:r w:rsidR="00236F6D">
        <w:rPr>
          <w:b/>
        </w:rPr>
        <w:t xml:space="preserve"> года                                                                                      </w:t>
      </w:r>
      <w:r w:rsidR="00236F6D">
        <w:rPr>
          <w:b/>
          <w:shd w:val="clear" w:color="auto" w:fill="FFFFFF"/>
        </w:rPr>
        <w:t xml:space="preserve">№ </w:t>
      </w:r>
      <w:r>
        <w:rPr>
          <w:b/>
          <w:shd w:val="clear" w:color="auto" w:fill="FFFFFF"/>
        </w:rPr>
        <w:t>128</w:t>
      </w:r>
      <w:r w:rsidR="00236F6D">
        <w:rPr>
          <w:b/>
          <w:shd w:val="clear" w:color="auto" w:fill="FFFFFF"/>
        </w:rPr>
        <w:t xml:space="preserve"> - </w:t>
      </w:r>
      <w:r>
        <w:rPr>
          <w:b/>
          <w:shd w:val="clear" w:color="auto" w:fill="FFFFFF"/>
        </w:rPr>
        <w:t>498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6"/>
      </w:tblGrid>
      <w:tr w:rsidR="00236F6D" w14:paraId="35F99A5E" w14:textId="77777777" w:rsidTr="00E91E9A">
        <w:trPr>
          <w:trHeight w:val="80"/>
        </w:trPr>
        <w:tc>
          <w:tcPr>
            <w:tcW w:w="9776" w:type="dxa"/>
            <w:shd w:val="clear" w:color="auto" w:fill="auto"/>
          </w:tcPr>
          <w:p w14:paraId="3B7574DF" w14:textId="77777777" w:rsidR="00236F6D" w:rsidRDefault="00236F6D" w:rsidP="00E91E9A">
            <w:pPr>
              <w:snapToGrid w:val="0"/>
              <w:spacing w:line="360" w:lineRule="auto"/>
            </w:pPr>
          </w:p>
          <w:p w14:paraId="12071D3E" w14:textId="77777777" w:rsidR="00E025C6" w:rsidRDefault="00E025C6" w:rsidP="00E91E9A">
            <w:pPr>
              <w:snapToGrid w:val="0"/>
              <w:spacing w:line="360" w:lineRule="auto"/>
            </w:pPr>
          </w:p>
        </w:tc>
      </w:tr>
    </w:tbl>
    <w:p w14:paraId="43A3EB3E" w14:textId="77777777" w:rsidR="00BE7426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14:paraId="571A26B3" w14:textId="77777777" w:rsidR="00A61CAA" w:rsidRDefault="001167D0" w:rsidP="001167D0">
      <w:pPr>
        <w:rPr>
          <w:b/>
        </w:rPr>
      </w:pPr>
      <w:r w:rsidRPr="008F42EF">
        <w:rPr>
          <w:b/>
        </w:rPr>
        <w:t>О возложении полномочий окружных избирательных комиссий</w:t>
      </w:r>
      <w:r w:rsidR="00011AEE">
        <w:rPr>
          <w:b/>
        </w:rPr>
        <w:t xml:space="preserve"> </w:t>
      </w:r>
      <w:r w:rsidRPr="008F42EF">
        <w:rPr>
          <w:b/>
        </w:rPr>
        <w:t>по</w:t>
      </w:r>
      <w:r>
        <w:rPr>
          <w:b/>
        </w:rPr>
        <w:t xml:space="preserve"> выборам депутатов</w:t>
      </w:r>
      <w:r w:rsidR="00011AEE">
        <w:rPr>
          <w:b/>
        </w:rPr>
        <w:t xml:space="preserve"> </w:t>
      </w:r>
      <w:r w:rsidR="00E10C38" w:rsidRPr="00FD2956">
        <w:rPr>
          <w:b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E10C38" w:rsidRPr="00FD2956">
        <w:rPr>
          <w:b/>
        </w:rPr>
        <w:t>Кабановка</w:t>
      </w:r>
      <w:proofErr w:type="spellEnd"/>
      <w:r w:rsidR="00E10C38" w:rsidRPr="00FD2956">
        <w:rPr>
          <w:b/>
        </w:rPr>
        <w:t xml:space="preserve">, Собрания представителей сельского поселения </w:t>
      </w:r>
      <w:proofErr w:type="spellStart"/>
      <w:r w:rsidR="00E10C38" w:rsidRPr="00FD2956">
        <w:rPr>
          <w:b/>
        </w:rPr>
        <w:t>Кинель</w:t>
      </w:r>
      <w:proofErr w:type="spellEnd"/>
      <w:r w:rsidR="00E10C38" w:rsidRPr="00FD2956">
        <w:rPr>
          <w:b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E10C38" w:rsidRPr="00FD2956">
        <w:rPr>
          <w:b/>
        </w:rPr>
        <w:t>Муханово</w:t>
      </w:r>
      <w:proofErr w:type="spellEnd"/>
      <w:r w:rsidR="00E10C38" w:rsidRPr="00FD2956">
        <w:rPr>
          <w:b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E10C38" w:rsidRPr="00FD2956">
        <w:rPr>
          <w:b/>
        </w:rPr>
        <w:t>Садгород</w:t>
      </w:r>
      <w:proofErr w:type="spellEnd"/>
      <w:r w:rsidR="00E10C38" w:rsidRPr="00FD2956">
        <w:rPr>
          <w:b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E10C38" w:rsidRPr="00FD2956">
        <w:rPr>
          <w:b/>
        </w:rPr>
        <w:t>Кинель</w:t>
      </w:r>
      <w:proofErr w:type="spellEnd"/>
      <w:r w:rsidR="00E10C38" w:rsidRPr="00FD2956">
        <w:rPr>
          <w:b/>
        </w:rPr>
        <w:t>-Черкасский Самарской области</w:t>
      </w:r>
      <w:r w:rsidR="00DA519E">
        <w:rPr>
          <w:b/>
        </w:rPr>
        <w:t xml:space="preserve"> </w:t>
      </w:r>
      <w:r w:rsidR="00A61CAA">
        <w:rPr>
          <w:b/>
        </w:rPr>
        <w:t xml:space="preserve">пятого созыва </w:t>
      </w:r>
    </w:p>
    <w:p w14:paraId="2F154AF4" w14:textId="214B9624" w:rsidR="001167D0" w:rsidRDefault="001167D0" w:rsidP="001167D0">
      <w:pPr>
        <w:rPr>
          <w:b/>
        </w:rPr>
      </w:pPr>
      <w:r w:rsidRPr="008F42EF">
        <w:rPr>
          <w:b/>
        </w:rPr>
        <w:t xml:space="preserve">на территориальную избирательную комиссию </w:t>
      </w:r>
      <w:proofErr w:type="spellStart"/>
      <w:r>
        <w:rPr>
          <w:b/>
        </w:rPr>
        <w:t>Кинель</w:t>
      </w:r>
      <w:proofErr w:type="spellEnd"/>
      <w:r>
        <w:rPr>
          <w:b/>
        </w:rPr>
        <w:t>-Черкасского района</w:t>
      </w:r>
      <w:r w:rsidRPr="008F42EF">
        <w:rPr>
          <w:b/>
        </w:rPr>
        <w:t xml:space="preserve"> Самарской области</w:t>
      </w:r>
    </w:p>
    <w:p w14:paraId="336ABE6D" w14:textId="77777777" w:rsidR="001167D0" w:rsidRPr="008F42EF" w:rsidRDefault="001167D0" w:rsidP="001167D0">
      <w:pPr>
        <w:pStyle w:val="a6"/>
        <w:tabs>
          <w:tab w:val="left" w:pos="2459"/>
          <w:tab w:val="center" w:pos="4677"/>
        </w:tabs>
        <w:spacing w:before="0" w:beforeAutospacing="0" w:after="0" w:afterAutospacing="0"/>
        <w:rPr>
          <w:b/>
          <w:sz w:val="28"/>
          <w:szCs w:val="28"/>
          <w:vertAlign w:val="superscript"/>
        </w:rPr>
      </w:pPr>
    </w:p>
    <w:p w14:paraId="21984D75" w14:textId="77777777" w:rsidR="00213BE9" w:rsidRDefault="001167D0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B782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1B782A">
        <w:rPr>
          <w:sz w:val="28"/>
          <w:szCs w:val="28"/>
        </w:rPr>
        <w:t>статьей 24</w:t>
      </w:r>
      <w:r>
        <w:rPr>
          <w:sz w:val="28"/>
          <w:szCs w:val="28"/>
        </w:rPr>
        <w:t>, частью 1.1 статьи 25</w:t>
      </w:r>
      <w:r w:rsidRPr="001B782A">
        <w:rPr>
          <w:sz w:val="28"/>
          <w:szCs w:val="28"/>
        </w:rPr>
        <w:t xml:space="preserve"> Закона Самарской области «О выборах депутатов представительных органов муниципальных образований Самарской области», постановлением Избирательной комиссии Самарской области от 21 апреля 2022 года № 13/87-7 «О 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 территориальная избирательная комиссия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-Черкасского района</w:t>
      </w:r>
      <w:r w:rsidRPr="001B782A">
        <w:rPr>
          <w:sz w:val="28"/>
          <w:szCs w:val="28"/>
          <w:vertAlign w:val="superscript"/>
        </w:rPr>
        <w:t xml:space="preserve"> </w:t>
      </w:r>
      <w:r w:rsidRPr="001B782A">
        <w:rPr>
          <w:sz w:val="28"/>
          <w:szCs w:val="28"/>
        </w:rPr>
        <w:t xml:space="preserve"> Самарской области </w:t>
      </w:r>
    </w:p>
    <w:p w14:paraId="21182328" w14:textId="77736937" w:rsidR="001167D0" w:rsidRDefault="001167D0" w:rsidP="00213BE9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213BE9">
        <w:rPr>
          <w:b/>
          <w:bCs/>
          <w:sz w:val="28"/>
          <w:szCs w:val="28"/>
        </w:rPr>
        <w:t>РЕШИЛА:</w:t>
      </w:r>
    </w:p>
    <w:p w14:paraId="256A4395" w14:textId="77777777" w:rsidR="00011AEE" w:rsidRDefault="001167D0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F53CA">
        <w:rPr>
          <w:sz w:val="28"/>
          <w:szCs w:val="28"/>
        </w:rPr>
        <w:lastRenderedPageBreak/>
        <w:t>1. Возложить полномочия о</w:t>
      </w:r>
      <w:r>
        <w:rPr>
          <w:sz w:val="28"/>
          <w:szCs w:val="28"/>
        </w:rPr>
        <w:t>кружных избирательных комиссий</w:t>
      </w:r>
      <w:r w:rsidRPr="000F53CA">
        <w:rPr>
          <w:sz w:val="28"/>
          <w:szCs w:val="28"/>
        </w:rPr>
        <w:t xml:space="preserve"> </w:t>
      </w:r>
      <w:r>
        <w:rPr>
          <w:sz w:val="28"/>
          <w:szCs w:val="28"/>
        </w:rPr>
        <w:t>одномандатных избирательных округов</w:t>
      </w:r>
      <w:r w:rsidR="00011AEE">
        <w:rPr>
          <w:sz w:val="28"/>
          <w:szCs w:val="28"/>
        </w:rPr>
        <w:t>:</w:t>
      </w:r>
    </w:p>
    <w:p w14:paraId="11022C26" w14:textId="098C9E03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№1 -</w:t>
      </w:r>
      <w:r w:rsidR="001167D0">
        <w:rPr>
          <w:sz w:val="28"/>
          <w:szCs w:val="28"/>
        </w:rPr>
        <w:t xml:space="preserve"> </w:t>
      </w:r>
      <w:r>
        <w:rPr>
          <w:sz w:val="28"/>
          <w:szCs w:val="28"/>
        </w:rPr>
        <w:t>№7 сельского пос</w:t>
      </w:r>
      <w:r w:rsidR="001167D0" w:rsidRPr="001167D0">
        <w:rPr>
          <w:sz w:val="28"/>
          <w:szCs w:val="28"/>
        </w:rPr>
        <w:t>еления</w:t>
      </w:r>
      <w:r w:rsidR="000572F6">
        <w:rPr>
          <w:sz w:val="28"/>
          <w:szCs w:val="28"/>
        </w:rPr>
        <w:t xml:space="preserve"> </w:t>
      </w:r>
      <w:r w:rsidR="001167D0" w:rsidRPr="001167D0">
        <w:rPr>
          <w:sz w:val="28"/>
          <w:szCs w:val="28"/>
        </w:rPr>
        <w:t>Александровка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5D2ACDE9" w14:textId="16955197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№1 -</w:t>
      </w:r>
      <w:r w:rsidR="00057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№7 </w:t>
      </w:r>
      <w:r w:rsidR="001167D0" w:rsidRPr="001167D0">
        <w:rPr>
          <w:sz w:val="28"/>
          <w:szCs w:val="28"/>
        </w:rPr>
        <w:t>сельского поселения Березняки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73904874" w14:textId="2C718399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№1</w:t>
      </w:r>
      <w:r w:rsidR="00226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№10 </w:t>
      </w:r>
      <w:r w:rsidR="001167D0" w:rsidRPr="001167D0">
        <w:rPr>
          <w:sz w:val="28"/>
          <w:szCs w:val="28"/>
        </w:rPr>
        <w:t>сельского поселения Ерзовка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1D8F1D12" w14:textId="1CEF25DD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№1</w:t>
      </w:r>
      <w:r w:rsidR="000572F6">
        <w:rPr>
          <w:sz w:val="28"/>
          <w:szCs w:val="28"/>
        </w:rPr>
        <w:t xml:space="preserve"> </w:t>
      </w:r>
      <w:r>
        <w:rPr>
          <w:sz w:val="28"/>
          <w:szCs w:val="28"/>
        </w:rPr>
        <w:t>- №10</w:t>
      </w:r>
      <w:r w:rsidR="001167D0" w:rsidRPr="001167D0">
        <w:rPr>
          <w:sz w:val="28"/>
          <w:szCs w:val="28"/>
        </w:rPr>
        <w:t xml:space="preserve"> сельского поселения </w:t>
      </w:r>
      <w:proofErr w:type="spellStart"/>
      <w:r w:rsidR="001167D0" w:rsidRPr="001167D0">
        <w:rPr>
          <w:sz w:val="28"/>
          <w:szCs w:val="28"/>
        </w:rPr>
        <w:t>Кабановка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07DAE0C7" w14:textId="77777777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№1 - №15 </w:t>
      </w:r>
      <w:r w:rsidR="001167D0" w:rsidRPr="001167D0">
        <w:rPr>
          <w:sz w:val="28"/>
          <w:szCs w:val="28"/>
        </w:rPr>
        <w:t xml:space="preserve">сельского поселения </w:t>
      </w:r>
      <w:proofErr w:type="spellStart"/>
      <w:r w:rsidR="001167D0" w:rsidRPr="001167D0">
        <w:rPr>
          <w:sz w:val="28"/>
          <w:szCs w:val="28"/>
        </w:rPr>
        <w:t>Кинель</w:t>
      </w:r>
      <w:proofErr w:type="spellEnd"/>
      <w:r w:rsidR="001167D0" w:rsidRPr="001167D0">
        <w:rPr>
          <w:sz w:val="28"/>
          <w:szCs w:val="28"/>
        </w:rPr>
        <w:t>-Черкассы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3324B1A1" w14:textId="77777777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№1 - №7 </w:t>
      </w:r>
      <w:r w:rsidR="001167D0" w:rsidRPr="001167D0">
        <w:rPr>
          <w:sz w:val="28"/>
          <w:szCs w:val="28"/>
        </w:rPr>
        <w:t>сельского поселения Красная Горка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0AC2AE71" w14:textId="77777777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№1 - №10</w:t>
      </w:r>
      <w:r w:rsidR="001167D0" w:rsidRPr="001167D0">
        <w:rPr>
          <w:sz w:val="28"/>
          <w:szCs w:val="28"/>
        </w:rPr>
        <w:t xml:space="preserve"> сельского поселения Кротовка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472B1AA6" w14:textId="77777777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№1 - №10</w:t>
      </w:r>
      <w:r w:rsidR="001167D0" w:rsidRPr="001167D0">
        <w:rPr>
          <w:sz w:val="28"/>
          <w:szCs w:val="28"/>
        </w:rPr>
        <w:t xml:space="preserve"> сельского поселения </w:t>
      </w:r>
      <w:proofErr w:type="spellStart"/>
      <w:r w:rsidR="001167D0" w:rsidRPr="001167D0">
        <w:rPr>
          <w:sz w:val="28"/>
          <w:szCs w:val="28"/>
        </w:rPr>
        <w:t>Муханово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5C830B3F" w14:textId="77777777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№1 - №7 </w:t>
      </w:r>
      <w:r w:rsidR="001167D0" w:rsidRPr="001167D0">
        <w:rPr>
          <w:sz w:val="28"/>
          <w:szCs w:val="28"/>
        </w:rPr>
        <w:t>сельского поселения Новые Ключи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5AB1852C" w14:textId="77777777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№1 - №10 </w:t>
      </w:r>
      <w:r w:rsidR="001167D0" w:rsidRPr="001167D0">
        <w:rPr>
          <w:sz w:val="28"/>
          <w:szCs w:val="28"/>
        </w:rPr>
        <w:t>сельского поселения Подгорное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77F21173" w14:textId="77777777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№1 - №10 </w:t>
      </w:r>
      <w:r w:rsidR="001167D0" w:rsidRPr="001167D0">
        <w:rPr>
          <w:sz w:val="28"/>
          <w:szCs w:val="28"/>
        </w:rPr>
        <w:t xml:space="preserve">сельского поселения </w:t>
      </w:r>
      <w:proofErr w:type="spellStart"/>
      <w:r w:rsidR="001167D0" w:rsidRPr="001167D0">
        <w:rPr>
          <w:sz w:val="28"/>
          <w:szCs w:val="28"/>
        </w:rPr>
        <w:t>Садгород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7AC51AC1" w14:textId="77777777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№1 - №10 </w:t>
      </w:r>
      <w:r w:rsidR="001167D0" w:rsidRPr="001167D0">
        <w:rPr>
          <w:sz w:val="28"/>
          <w:szCs w:val="28"/>
        </w:rPr>
        <w:t>сельского поселения Тимашево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 Самарской области;</w:t>
      </w:r>
    </w:p>
    <w:p w14:paraId="2040F6B4" w14:textId="3957113A" w:rsidR="00011AEE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№1 -</w:t>
      </w:r>
      <w:r w:rsidR="00C22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№10 </w:t>
      </w:r>
      <w:r w:rsidR="001167D0" w:rsidRPr="001167D0">
        <w:rPr>
          <w:sz w:val="28"/>
          <w:szCs w:val="28"/>
        </w:rPr>
        <w:t>сельского поселения Черновка</w:t>
      </w:r>
      <w:r w:rsidR="000572F6">
        <w:rPr>
          <w:sz w:val="28"/>
          <w:szCs w:val="28"/>
        </w:rPr>
        <w:t xml:space="preserve"> </w:t>
      </w:r>
      <w:r w:rsidR="001167D0" w:rsidRPr="001167D0">
        <w:rPr>
          <w:sz w:val="28"/>
          <w:szCs w:val="28"/>
        </w:rPr>
        <w:t xml:space="preserve">муниципального района </w:t>
      </w:r>
      <w:proofErr w:type="spellStart"/>
      <w:r w:rsidR="001167D0" w:rsidRPr="001167D0">
        <w:rPr>
          <w:sz w:val="28"/>
          <w:szCs w:val="28"/>
        </w:rPr>
        <w:t>Кинель</w:t>
      </w:r>
      <w:proofErr w:type="spellEnd"/>
      <w:r w:rsidR="001167D0" w:rsidRPr="001167D0">
        <w:rPr>
          <w:sz w:val="28"/>
          <w:szCs w:val="28"/>
        </w:rPr>
        <w:t xml:space="preserve">-Черкасский Самарской области </w:t>
      </w:r>
    </w:p>
    <w:p w14:paraId="36097AEA" w14:textId="6BCBB93E" w:rsidR="001167D0" w:rsidRPr="000F53CA" w:rsidRDefault="00011AEE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выборам депутатов </w:t>
      </w:r>
      <w:r w:rsidR="00E025C6" w:rsidRPr="00E025C6">
        <w:rPr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E025C6" w:rsidRPr="00E025C6">
        <w:rPr>
          <w:sz w:val="28"/>
          <w:szCs w:val="28"/>
        </w:rPr>
        <w:t>Кабановка</w:t>
      </w:r>
      <w:proofErr w:type="spellEnd"/>
      <w:r w:rsidR="00E025C6" w:rsidRPr="00E025C6">
        <w:rPr>
          <w:sz w:val="28"/>
          <w:szCs w:val="28"/>
        </w:rPr>
        <w:t xml:space="preserve">, Собрания представителей сельского поселения </w:t>
      </w:r>
      <w:proofErr w:type="spellStart"/>
      <w:r w:rsidR="00E025C6" w:rsidRPr="00E025C6">
        <w:rPr>
          <w:sz w:val="28"/>
          <w:szCs w:val="28"/>
        </w:rPr>
        <w:t>Кинель</w:t>
      </w:r>
      <w:proofErr w:type="spellEnd"/>
      <w:r w:rsidR="00E025C6" w:rsidRPr="00E025C6">
        <w:rPr>
          <w:sz w:val="28"/>
          <w:szCs w:val="28"/>
        </w:rPr>
        <w:t>-Черкассы, Собрания представителей сельского поселен</w:t>
      </w:r>
      <w:bookmarkStart w:id="0" w:name="_GoBack"/>
      <w:bookmarkEnd w:id="0"/>
      <w:r w:rsidR="00E025C6" w:rsidRPr="00E025C6">
        <w:rPr>
          <w:sz w:val="28"/>
          <w:szCs w:val="28"/>
        </w:rPr>
        <w:t xml:space="preserve">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E025C6" w:rsidRPr="00E025C6">
        <w:rPr>
          <w:sz w:val="28"/>
          <w:szCs w:val="28"/>
        </w:rPr>
        <w:t>Муханово</w:t>
      </w:r>
      <w:proofErr w:type="spellEnd"/>
      <w:r w:rsidR="00E025C6" w:rsidRPr="00E025C6">
        <w:rPr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E025C6" w:rsidRPr="00E025C6">
        <w:rPr>
          <w:sz w:val="28"/>
          <w:szCs w:val="28"/>
        </w:rPr>
        <w:t>Садгород</w:t>
      </w:r>
      <w:proofErr w:type="spellEnd"/>
      <w:r w:rsidR="00E025C6" w:rsidRPr="00E025C6">
        <w:rPr>
          <w:sz w:val="28"/>
          <w:szCs w:val="28"/>
        </w:rPr>
        <w:t xml:space="preserve">, Собрания представителей сельского поселения Тимашево, Собрания представителей сельского поселения Черновка  </w:t>
      </w:r>
      <w:r w:rsidR="00E025C6" w:rsidRPr="00E025C6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="00E025C6" w:rsidRPr="00E025C6">
        <w:rPr>
          <w:sz w:val="28"/>
          <w:szCs w:val="28"/>
        </w:rPr>
        <w:t>Кинель</w:t>
      </w:r>
      <w:proofErr w:type="spellEnd"/>
      <w:r w:rsidR="00E025C6" w:rsidRPr="00E025C6">
        <w:rPr>
          <w:sz w:val="28"/>
          <w:szCs w:val="28"/>
        </w:rPr>
        <w:t>-Черкасский Самарской области</w:t>
      </w:r>
      <w:r w:rsidR="00E025C6">
        <w:rPr>
          <w:sz w:val="28"/>
          <w:szCs w:val="28"/>
        </w:rPr>
        <w:t xml:space="preserve"> </w:t>
      </w:r>
      <w:r w:rsidR="00A61CAA">
        <w:rPr>
          <w:sz w:val="28"/>
          <w:szCs w:val="28"/>
        </w:rPr>
        <w:t xml:space="preserve">пятого созыва </w:t>
      </w:r>
      <w:r w:rsidR="001167D0" w:rsidRPr="008F42EF">
        <w:rPr>
          <w:sz w:val="28"/>
          <w:szCs w:val="28"/>
        </w:rPr>
        <w:t xml:space="preserve">на территориальную избирательную комиссию </w:t>
      </w:r>
      <w:proofErr w:type="spellStart"/>
      <w:r w:rsidR="001167D0">
        <w:rPr>
          <w:sz w:val="28"/>
          <w:szCs w:val="28"/>
        </w:rPr>
        <w:t>Кинель</w:t>
      </w:r>
      <w:proofErr w:type="spellEnd"/>
      <w:r w:rsidR="001167D0">
        <w:rPr>
          <w:sz w:val="28"/>
          <w:szCs w:val="28"/>
        </w:rPr>
        <w:t xml:space="preserve">-Черкасского района </w:t>
      </w:r>
      <w:r w:rsidR="001167D0" w:rsidRPr="000F53CA">
        <w:rPr>
          <w:sz w:val="28"/>
          <w:szCs w:val="28"/>
        </w:rPr>
        <w:t xml:space="preserve">Самарской </w:t>
      </w:r>
      <w:r w:rsidR="001167D0">
        <w:rPr>
          <w:sz w:val="28"/>
          <w:szCs w:val="28"/>
        </w:rPr>
        <w:t>области.</w:t>
      </w:r>
    </w:p>
    <w:p w14:paraId="24BD447E" w14:textId="6B7DEA00" w:rsidR="001167D0" w:rsidRPr="000F53CA" w:rsidRDefault="001167D0" w:rsidP="00E025C6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F53CA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настоящее решение в</w:t>
      </w:r>
      <w:r w:rsidRPr="00DE4BB0">
        <w:rPr>
          <w:rFonts w:eastAsia="Lucida Sans Unicode"/>
          <w:kern w:val="1"/>
          <w:sz w:val="28"/>
          <w:szCs w:val="28"/>
          <w:lang w:eastAsia="en-US"/>
        </w:rPr>
        <w:t xml:space="preserve"> районной газете «Трудовая жизнь»</w:t>
      </w:r>
      <w:r>
        <w:rPr>
          <w:sz w:val="28"/>
          <w:szCs w:val="28"/>
        </w:rPr>
        <w:t xml:space="preserve"> </w:t>
      </w:r>
      <w:r w:rsidRPr="00FB585E">
        <w:rPr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разместить в информационно-телекоммуникационной сети «Интернет»</w:t>
      </w:r>
      <w:r w:rsidRPr="000F53CA">
        <w:rPr>
          <w:sz w:val="28"/>
          <w:szCs w:val="28"/>
        </w:rPr>
        <w:t>.</w:t>
      </w:r>
    </w:p>
    <w:p w14:paraId="0BF95551" w14:textId="77777777" w:rsidR="00BE7426" w:rsidRPr="003D2F58" w:rsidRDefault="00BE7426" w:rsidP="00BE7426">
      <w:pPr>
        <w:spacing w:after="200" w:line="276" w:lineRule="auto"/>
        <w:jc w:val="left"/>
        <w:outlineLvl w:val="0"/>
        <w:rPr>
          <w:lang w:eastAsia="en-US"/>
        </w:rPr>
      </w:pPr>
    </w:p>
    <w:p w14:paraId="774AB919" w14:textId="77777777" w:rsidR="00741025" w:rsidRDefault="001167D0" w:rsidP="00741025">
      <w:pPr>
        <w:jc w:val="both"/>
      </w:pPr>
      <w:r>
        <w:t>П</w:t>
      </w:r>
      <w:r w:rsidR="00741025">
        <w:t>редседател</w:t>
      </w:r>
      <w:r>
        <w:t>ь</w:t>
      </w:r>
      <w:r w:rsidR="00741025">
        <w:t xml:space="preserve"> территориальной</w:t>
      </w:r>
    </w:p>
    <w:p w14:paraId="08ABE886" w14:textId="4CFC5AD2" w:rsidR="00741025" w:rsidRDefault="00741025" w:rsidP="00741025">
      <w:pPr>
        <w:jc w:val="both"/>
      </w:pPr>
      <w:r>
        <w:t xml:space="preserve">избирательной комиссии                                                       </w:t>
      </w:r>
      <w:r w:rsidR="00E025C6">
        <w:t xml:space="preserve">    </w:t>
      </w:r>
      <w:r>
        <w:t xml:space="preserve">       </w:t>
      </w:r>
      <w:proofErr w:type="spellStart"/>
      <w:r w:rsidR="008020D0">
        <w:t>Н.В.Ланских</w:t>
      </w:r>
      <w:proofErr w:type="spellEnd"/>
    </w:p>
    <w:p w14:paraId="46041AA5" w14:textId="77777777" w:rsidR="00741025" w:rsidRDefault="00741025" w:rsidP="00741025">
      <w:pPr>
        <w:jc w:val="both"/>
      </w:pPr>
    </w:p>
    <w:p w14:paraId="267F0E19" w14:textId="77777777" w:rsidR="00741025" w:rsidRDefault="00741025" w:rsidP="00741025">
      <w:pPr>
        <w:jc w:val="both"/>
      </w:pPr>
    </w:p>
    <w:p w14:paraId="734CACF8" w14:textId="77777777" w:rsidR="00741025" w:rsidRDefault="00741025" w:rsidP="00741025">
      <w:pPr>
        <w:jc w:val="both"/>
      </w:pPr>
      <w:r>
        <w:t>Секретарь территориальной</w:t>
      </w:r>
    </w:p>
    <w:p w14:paraId="5F94A8C4" w14:textId="77777777" w:rsidR="003C38ED" w:rsidRDefault="00741025" w:rsidP="008020D0">
      <w:pPr>
        <w:jc w:val="both"/>
      </w:pPr>
      <w:r>
        <w:t xml:space="preserve">избирательной комиссии                                                               </w:t>
      </w:r>
      <w:proofErr w:type="spellStart"/>
      <w:r>
        <w:t>Г.Г.Нувальцева</w:t>
      </w:r>
      <w:proofErr w:type="spellEnd"/>
    </w:p>
    <w:sectPr w:rsidR="003C38ED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26"/>
    <w:rsid w:val="00005C29"/>
    <w:rsid w:val="00011AEE"/>
    <w:rsid w:val="000572F6"/>
    <w:rsid w:val="001167D0"/>
    <w:rsid w:val="00213BE9"/>
    <w:rsid w:val="00226F49"/>
    <w:rsid w:val="00236F6D"/>
    <w:rsid w:val="00254DF3"/>
    <w:rsid w:val="002A4DAC"/>
    <w:rsid w:val="00301CE2"/>
    <w:rsid w:val="003421C1"/>
    <w:rsid w:val="00383B7A"/>
    <w:rsid w:val="003C38ED"/>
    <w:rsid w:val="003D4C3F"/>
    <w:rsid w:val="00416DFD"/>
    <w:rsid w:val="00420F4A"/>
    <w:rsid w:val="00474E68"/>
    <w:rsid w:val="00553939"/>
    <w:rsid w:val="005D2CF5"/>
    <w:rsid w:val="00696D67"/>
    <w:rsid w:val="006A6C3D"/>
    <w:rsid w:val="006B1DD4"/>
    <w:rsid w:val="00741025"/>
    <w:rsid w:val="008020D0"/>
    <w:rsid w:val="00813F34"/>
    <w:rsid w:val="0085164D"/>
    <w:rsid w:val="008541DF"/>
    <w:rsid w:val="009119FB"/>
    <w:rsid w:val="0097141F"/>
    <w:rsid w:val="009B0B7D"/>
    <w:rsid w:val="009B508B"/>
    <w:rsid w:val="009E4931"/>
    <w:rsid w:val="00A2593E"/>
    <w:rsid w:val="00A26A85"/>
    <w:rsid w:val="00A47F17"/>
    <w:rsid w:val="00A61CAA"/>
    <w:rsid w:val="00A740FC"/>
    <w:rsid w:val="00AE0083"/>
    <w:rsid w:val="00BE7426"/>
    <w:rsid w:val="00BF0F94"/>
    <w:rsid w:val="00C22D43"/>
    <w:rsid w:val="00C50456"/>
    <w:rsid w:val="00D909CF"/>
    <w:rsid w:val="00DA519E"/>
    <w:rsid w:val="00E025C6"/>
    <w:rsid w:val="00E10C38"/>
    <w:rsid w:val="00EB79F8"/>
    <w:rsid w:val="00EF511B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E0F0"/>
  <w15:docId w15:val="{B8472205-FE89-4F42-949E-85AFBD5B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1167D0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Наталья В. Ланских</cp:lastModifiedBy>
  <cp:revision>17</cp:revision>
  <cp:lastPrinted>2020-08-20T13:28:00Z</cp:lastPrinted>
  <dcterms:created xsi:type="dcterms:W3CDTF">2025-06-11T09:35:00Z</dcterms:created>
  <dcterms:modified xsi:type="dcterms:W3CDTF">2025-06-26T05:19:00Z</dcterms:modified>
</cp:coreProperties>
</file>