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6E" w:rsidRDefault="0054646E" w:rsidP="0054646E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ТЕРРИТОРИАЛЬНАЯ ИЗБИРАТЕЛЬНАЯ КОМИССИЯ </w:t>
      </w:r>
    </w:p>
    <w:p w:rsidR="0054646E" w:rsidRDefault="0054646E" w:rsidP="0054646E">
      <w:pPr>
        <w:jc w:val="center"/>
      </w:pPr>
      <w:r>
        <w:rPr>
          <w:b/>
          <w:sz w:val="28"/>
        </w:rPr>
        <w:t>КИНЕЛЬ-ЧЕРКАССКОГО РАЙОНА САМАРСКОЙ ОБЛАСТИ</w:t>
      </w:r>
    </w:p>
    <w:p w:rsidR="0054646E" w:rsidRDefault="0054646E" w:rsidP="0054646E">
      <w:pPr>
        <w:jc w:val="center"/>
      </w:pPr>
    </w:p>
    <w:p w:rsidR="0054646E" w:rsidRDefault="0054646E" w:rsidP="0054646E">
      <w:pPr>
        <w:jc w:val="both"/>
      </w:pPr>
    </w:p>
    <w:p w:rsidR="0054646E" w:rsidRPr="008E028D" w:rsidRDefault="0054646E" w:rsidP="0054646E">
      <w:pPr>
        <w:jc w:val="center"/>
        <w:rPr>
          <w:sz w:val="24"/>
          <w:szCs w:val="24"/>
        </w:rPr>
      </w:pPr>
      <w:r w:rsidRPr="008E028D">
        <w:rPr>
          <w:sz w:val="24"/>
          <w:szCs w:val="24"/>
        </w:rPr>
        <w:t xml:space="preserve">446350, Самарская область, с. </w:t>
      </w:r>
      <w:proofErr w:type="spellStart"/>
      <w:r w:rsidRPr="008E028D">
        <w:rPr>
          <w:sz w:val="24"/>
          <w:szCs w:val="24"/>
        </w:rPr>
        <w:t>Кинель</w:t>
      </w:r>
      <w:proofErr w:type="spellEnd"/>
      <w:r w:rsidRPr="008E028D">
        <w:rPr>
          <w:sz w:val="24"/>
          <w:szCs w:val="24"/>
        </w:rPr>
        <w:t xml:space="preserve">-Черкассы, ул. Красноармейская, 69, </w:t>
      </w:r>
    </w:p>
    <w:p w:rsidR="0054646E" w:rsidRPr="008E028D" w:rsidRDefault="0054646E" w:rsidP="0054646E">
      <w:pPr>
        <w:jc w:val="center"/>
        <w:rPr>
          <w:sz w:val="24"/>
          <w:szCs w:val="24"/>
          <w:lang w:val="en-US"/>
        </w:rPr>
      </w:pPr>
      <w:r w:rsidRPr="008E028D">
        <w:rPr>
          <w:sz w:val="24"/>
          <w:szCs w:val="24"/>
        </w:rPr>
        <w:t>тел. 4-20-29, факс 4-03-88</w:t>
      </w:r>
    </w:p>
    <w:p w:rsidR="0054646E" w:rsidRDefault="0054646E" w:rsidP="0054646E">
      <w:pPr>
        <w:jc w:val="center"/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54646E" w:rsidTr="00A056F1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54646E" w:rsidRDefault="0054646E" w:rsidP="00A056F1">
            <w:pPr>
              <w:snapToGrid w:val="0"/>
              <w:jc w:val="center"/>
              <w:rPr>
                <w:sz w:val="2"/>
                <w:lang w:val="en-US"/>
              </w:rPr>
            </w:pPr>
          </w:p>
        </w:tc>
      </w:tr>
    </w:tbl>
    <w:p w:rsidR="0054646E" w:rsidRDefault="0054646E" w:rsidP="0054646E">
      <w:pPr>
        <w:jc w:val="center"/>
      </w:pPr>
    </w:p>
    <w:p w:rsidR="0054646E" w:rsidRDefault="00390FB7" w:rsidP="005464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54646E">
        <w:rPr>
          <w:b/>
          <w:sz w:val="28"/>
          <w:szCs w:val="28"/>
        </w:rPr>
        <w:t>.07.202</w:t>
      </w:r>
      <w:r w:rsidR="00F91927">
        <w:rPr>
          <w:b/>
          <w:sz w:val="28"/>
          <w:szCs w:val="28"/>
        </w:rPr>
        <w:t>1</w:t>
      </w:r>
      <w:r w:rsidR="0054646E">
        <w:rPr>
          <w:b/>
          <w:sz w:val="28"/>
          <w:szCs w:val="28"/>
        </w:rPr>
        <w:t xml:space="preserve">  года                                                                                     </w:t>
      </w:r>
      <w:r w:rsidR="0054646E">
        <w:rPr>
          <w:b/>
          <w:sz w:val="28"/>
          <w:szCs w:val="28"/>
          <w:shd w:val="clear" w:color="auto" w:fill="FFFFFF"/>
        </w:rPr>
        <w:t xml:space="preserve">№ </w:t>
      </w:r>
      <w:r w:rsidR="00F91927">
        <w:rPr>
          <w:b/>
          <w:sz w:val="28"/>
          <w:szCs w:val="28"/>
          <w:shd w:val="clear" w:color="auto" w:fill="FFFFFF"/>
        </w:rPr>
        <w:t>14-</w:t>
      </w:r>
      <w:r>
        <w:rPr>
          <w:b/>
          <w:sz w:val="28"/>
          <w:szCs w:val="28"/>
          <w:shd w:val="clear" w:color="auto" w:fill="FFFFFF"/>
        </w:rPr>
        <w:t>62</w:t>
      </w:r>
    </w:p>
    <w:p w:rsidR="0054646E" w:rsidRDefault="0054646E" w:rsidP="0054646E">
      <w:pPr>
        <w:jc w:val="center"/>
        <w:rPr>
          <w:b/>
          <w:sz w:val="28"/>
          <w:szCs w:val="28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36"/>
        <w:gridCol w:w="9540"/>
      </w:tblGrid>
      <w:tr w:rsidR="0054646E" w:rsidTr="00390FB7">
        <w:tc>
          <w:tcPr>
            <w:tcW w:w="236" w:type="dxa"/>
            <w:shd w:val="clear" w:color="auto" w:fill="auto"/>
          </w:tcPr>
          <w:p w:rsidR="0054646E" w:rsidRDefault="0054646E" w:rsidP="00A056F1">
            <w:pPr>
              <w:snapToGrid w:val="0"/>
            </w:pPr>
          </w:p>
        </w:tc>
        <w:tc>
          <w:tcPr>
            <w:tcW w:w="9540" w:type="dxa"/>
            <w:shd w:val="clear" w:color="auto" w:fill="auto"/>
          </w:tcPr>
          <w:p w:rsidR="0054646E" w:rsidRDefault="0054646E" w:rsidP="00A056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  <w:szCs w:val="28"/>
              </w:rPr>
              <w:t>РЕШЕНИЕ</w:t>
            </w:r>
          </w:p>
          <w:p w:rsidR="0054646E" w:rsidRPr="00263F5F" w:rsidRDefault="0054646E" w:rsidP="00A056F1">
            <w:pPr>
              <w:shd w:val="clear" w:color="auto" w:fill="FFFFFF"/>
              <w:ind w:right="54"/>
              <w:jc w:val="center"/>
              <w:rPr>
                <w:b/>
                <w:sz w:val="28"/>
                <w:szCs w:val="28"/>
              </w:rPr>
            </w:pPr>
            <w:r w:rsidRPr="00263F5F">
              <w:rPr>
                <w:b/>
                <w:sz w:val="28"/>
                <w:szCs w:val="28"/>
              </w:rPr>
              <w:t>О перечне муниципальных организаций телерадиовещания и муниципальных периодических печатных изданий</w:t>
            </w:r>
          </w:p>
          <w:p w:rsidR="0054646E" w:rsidRDefault="0054646E" w:rsidP="00A056F1">
            <w:pPr>
              <w:shd w:val="clear" w:color="auto" w:fill="FFFFFF"/>
              <w:ind w:right="54"/>
              <w:jc w:val="center"/>
              <w:rPr>
                <w:sz w:val="28"/>
                <w:szCs w:val="28"/>
              </w:rPr>
            </w:pPr>
          </w:p>
        </w:tc>
      </w:tr>
    </w:tbl>
    <w:p w:rsidR="0054646E" w:rsidRDefault="0054646E" w:rsidP="00284F32">
      <w:pPr>
        <w:spacing w:line="360" w:lineRule="auto"/>
        <w:ind w:left="-142" w:firstLine="142"/>
        <w:jc w:val="both"/>
        <w:rPr>
          <w:b/>
          <w:szCs w:val="28"/>
        </w:rPr>
      </w:pPr>
      <w:bookmarkStart w:id="0" w:name="_GoBack"/>
      <w:r w:rsidRPr="00BF34C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6</w:t>
      </w:r>
      <w:r w:rsidRPr="00BF34C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и45</w:t>
      </w:r>
      <w:r w:rsidRPr="00BF34C7">
        <w:rPr>
          <w:sz w:val="28"/>
          <w:szCs w:val="28"/>
        </w:rPr>
        <w:t xml:space="preserve">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r>
        <w:rPr>
          <w:sz w:val="28"/>
          <w:szCs w:val="28"/>
        </w:rPr>
        <w:t>,</w:t>
      </w:r>
      <w:r w:rsidR="00CE7A89">
        <w:rPr>
          <w:sz w:val="28"/>
          <w:szCs w:val="28"/>
        </w:rPr>
        <w:t xml:space="preserve"> </w:t>
      </w:r>
      <w:r w:rsidRPr="003A6E38">
        <w:rPr>
          <w:sz w:val="28"/>
          <w:szCs w:val="28"/>
        </w:rPr>
        <w:t>территориальная избирательная комиссия Кинель-Черкасского района Самарской области</w:t>
      </w:r>
      <w:r w:rsidR="00390FB7">
        <w:rPr>
          <w:sz w:val="28"/>
          <w:szCs w:val="28"/>
        </w:rPr>
        <w:t xml:space="preserve"> </w:t>
      </w:r>
      <w:r w:rsidRPr="003A6E38">
        <w:rPr>
          <w:rFonts w:ascii="Times New Roman CYR" w:hAnsi="Times New Roman CYR" w:cs="Times New Roman CYR"/>
          <w:color w:val="000000"/>
          <w:sz w:val="28"/>
          <w:szCs w:val="28"/>
        </w:rPr>
        <w:t xml:space="preserve">с полномочиями избирательной комиссии </w:t>
      </w:r>
      <w:r w:rsidRPr="003A6E38">
        <w:rPr>
          <w:sz w:val="28"/>
          <w:szCs w:val="28"/>
        </w:rPr>
        <w:t>сельского поселения Ерзовка</w:t>
      </w:r>
      <w:r w:rsidR="00390FB7">
        <w:rPr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sz w:val="28"/>
          <w:szCs w:val="28"/>
        </w:rPr>
        <w:t>,</w:t>
      </w:r>
      <w:r w:rsidR="00390FB7">
        <w:rPr>
          <w:sz w:val="28"/>
          <w:szCs w:val="28"/>
        </w:rPr>
        <w:t xml:space="preserve"> избирательной комиссии</w:t>
      </w:r>
      <w:r>
        <w:rPr>
          <w:sz w:val="28"/>
          <w:szCs w:val="28"/>
        </w:rPr>
        <w:t xml:space="preserve"> </w:t>
      </w:r>
      <w:r w:rsidRPr="003A6E38">
        <w:rPr>
          <w:sz w:val="28"/>
          <w:szCs w:val="28"/>
        </w:rPr>
        <w:t xml:space="preserve">сельского поселения Кротовка муниципального района Кинель-Черкасский Самарской области </w:t>
      </w:r>
    </w:p>
    <w:p w:rsidR="0054646E" w:rsidRDefault="0054646E" w:rsidP="00284F32">
      <w:pPr>
        <w:spacing w:line="360" w:lineRule="auto"/>
        <w:jc w:val="center"/>
        <w:rPr>
          <w:b/>
          <w:sz w:val="28"/>
          <w:szCs w:val="28"/>
        </w:rPr>
      </w:pPr>
    </w:p>
    <w:p w:rsidR="0054646E" w:rsidRDefault="0054646E" w:rsidP="00284F32">
      <w:pPr>
        <w:spacing w:line="360" w:lineRule="auto"/>
        <w:jc w:val="center"/>
        <w:rPr>
          <w:sz w:val="28"/>
        </w:rPr>
      </w:pPr>
      <w:r>
        <w:rPr>
          <w:b/>
          <w:sz w:val="28"/>
          <w:szCs w:val="28"/>
        </w:rPr>
        <w:t>РЕШИЛА:</w:t>
      </w:r>
    </w:p>
    <w:p w:rsidR="0054646E" w:rsidRDefault="0054646E" w:rsidP="00284F32">
      <w:pPr>
        <w:spacing w:line="360" w:lineRule="auto"/>
        <w:jc w:val="center"/>
        <w:rPr>
          <w:sz w:val="28"/>
        </w:rPr>
      </w:pPr>
    </w:p>
    <w:p w:rsidR="0054646E" w:rsidRDefault="0054646E" w:rsidP="00284F32">
      <w:pPr>
        <w:shd w:val="clear" w:color="auto" w:fill="FFFFFF"/>
        <w:spacing w:line="360" w:lineRule="auto"/>
        <w:ind w:right="58" w:firstLine="708"/>
        <w:jc w:val="both"/>
        <w:rPr>
          <w:sz w:val="28"/>
          <w:szCs w:val="28"/>
        </w:rPr>
      </w:pPr>
      <w:r w:rsidRPr="008F4E7B">
        <w:rPr>
          <w:sz w:val="28"/>
          <w:szCs w:val="28"/>
        </w:rPr>
        <w:t>1. </w:t>
      </w:r>
      <w:proofErr w:type="gramStart"/>
      <w:r w:rsidRPr="008F4E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муниципальных организаций телерадиовещания  и муниципальных периодических печатных изданий на дополнительных выборах депутата 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</w:r>
      <w:r w:rsidR="00390FB7">
        <w:rPr>
          <w:sz w:val="28"/>
          <w:szCs w:val="28"/>
        </w:rPr>
        <w:t xml:space="preserve">, </w:t>
      </w:r>
      <w:r w:rsidRPr="008F4E7B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8F4E7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1</w:t>
      </w:r>
      <w:r w:rsidRPr="008F4E7B">
        <w:rPr>
          <w:sz w:val="28"/>
          <w:szCs w:val="28"/>
        </w:rPr>
        <w:t xml:space="preserve"> года согласно приложению</w:t>
      </w:r>
      <w:r w:rsidR="00390FB7">
        <w:rPr>
          <w:sz w:val="28"/>
          <w:szCs w:val="28"/>
        </w:rPr>
        <w:t xml:space="preserve"> </w:t>
      </w:r>
      <w:r w:rsidRPr="008F4E7B">
        <w:rPr>
          <w:sz w:val="28"/>
          <w:szCs w:val="28"/>
        </w:rPr>
        <w:t>к настоящему решению.</w:t>
      </w:r>
      <w:proofErr w:type="gramEnd"/>
    </w:p>
    <w:p w:rsidR="00390FB7" w:rsidRDefault="00390FB7" w:rsidP="00284F32">
      <w:pPr>
        <w:suppressAutoHyphens/>
        <w:spacing w:line="360" w:lineRule="auto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1E7160">
        <w:rPr>
          <w:rFonts w:eastAsia="Lucida Sans Unicode"/>
          <w:kern w:val="1"/>
          <w:sz w:val="28"/>
          <w:szCs w:val="28"/>
        </w:rPr>
        <w:t>2. Опубликовать настоящее решение в газете «Трудовая жизнь».</w:t>
      </w:r>
    </w:p>
    <w:p w:rsidR="0054646E" w:rsidRDefault="00390FB7" w:rsidP="00284F32">
      <w:pPr>
        <w:suppressAutoHyphens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3.</w:t>
      </w:r>
      <w:proofErr w:type="gramStart"/>
      <w:r w:rsidR="0054646E" w:rsidRPr="00BF34C7">
        <w:rPr>
          <w:sz w:val="28"/>
          <w:szCs w:val="28"/>
        </w:rPr>
        <w:t>Разместить</w:t>
      </w:r>
      <w:proofErr w:type="gramEnd"/>
      <w:r w:rsidR="0054646E" w:rsidRPr="00BF34C7">
        <w:rPr>
          <w:sz w:val="28"/>
          <w:szCs w:val="28"/>
        </w:rPr>
        <w:t xml:space="preserve"> настоящее решение в информационно-телекоммуникационной сети «Интернет</w:t>
      </w:r>
      <w:r w:rsidR="0054646E">
        <w:t xml:space="preserve">». </w:t>
      </w:r>
    </w:p>
    <w:bookmarkEnd w:id="0"/>
    <w:p w:rsidR="0054646E" w:rsidRDefault="0054646E" w:rsidP="0054646E">
      <w:pPr>
        <w:jc w:val="both"/>
        <w:rPr>
          <w:sz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                                                           Е.А.Бакланова</w:t>
      </w:r>
    </w:p>
    <w:p w:rsidR="0054646E" w:rsidRDefault="0054646E" w:rsidP="0054646E">
      <w:pPr>
        <w:jc w:val="both"/>
        <w:rPr>
          <w:sz w:val="28"/>
          <w:szCs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Г.Г.Нувальцева</w:t>
      </w:r>
      <w:proofErr w:type="spellEnd"/>
      <w:r>
        <w:rPr>
          <w:sz w:val="28"/>
          <w:szCs w:val="28"/>
        </w:rPr>
        <w:t xml:space="preserve">  </w:t>
      </w:r>
    </w:p>
    <w:p w:rsidR="0054646E" w:rsidRDefault="0054646E" w:rsidP="0054646E">
      <w:pPr>
        <w:jc w:val="both"/>
        <w:rPr>
          <w:sz w:val="28"/>
          <w:szCs w:val="28"/>
        </w:rPr>
        <w:sectPr w:rsidR="005464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lastRenderedPageBreak/>
        <w:t xml:space="preserve">Приложение к решению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территориальной  избирательной комиссии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proofErr w:type="spellStart"/>
      <w:r w:rsidRPr="006D64C5">
        <w:rPr>
          <w:sz w:val="24"/>
          <w:szCs w:val="24"/>
        </w:rPr>
        <w:t>Кинель</w:t>
      </w:r>
      <w:proofErr w:type="spellEnd"/>
      <w:r w:rsidRPr="006D64C5">
        <w:rPr>
          <w:sz w:val="24"/>
          <w:szCs w:val="24"/>
        </w:rPr>
        <w:t>–Черкасского района Самарской области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от  </w:t>
      </w:r>
      <w:r w:rsidR="00390FB7">
        <w:rPr>
          <w:sz w:val="24"/>
          <w:szCs w:val="24"/>
        </w:rPr>
        <w:t>07</w:t>
      </w:r>
      <w:r w:rsidRPr="006D64C5">
        <w:rPr>
          <w:sz w:val="24"/>
          <w:szCs w:val="24"/>
        </w:rPr>
        <w:t>.0</w:t>
      </w:r>
      <w:r w:rsidR="00F91927">
        <w:rPr>
          <w:sz w:val="24"/>
          <w:szCs w:val="24"/>
        </w:rPr>
        <w:t>7</w:t>
      </w:r>
      <w:r w:rsidRPr="006D64C5">
        <w:rPr>
          <w:sz w:val="24"/>
          <w:szCs w:val="24"/>
        </w:rPr>
        <w:t>.2021  № 1</w:t>
      </w:r>
      <w:r w:rsidR="00F91927">
        <w:rPr>
          <w:sz w:val="24"/>
          <w:szCs w:val="24"/>
        </w:rPr>
        <w:t>4</w:t>
      </w:r>
      <w:r w:rsidRPr="006D64C5">
        <w:rPr>
          <w:sz w:val="24"/>
          <w:szCs w:val="24"/>
        </w:rPr>
        <w:t>-</w:t>
      </w:r>
      <w:r w:rsidR="00390FB7">
        <w:rPr>
          <w:sz w:val="24"/>
          <w:szCs w:val="24"/>
        </w:rPr>
        <w:t>62</w:t>
      </w:r>
    </w:p>
    <w:p w:rsidR="0054646E" w:rsidRDefault="0054646E" w:rsidP="0054646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77E3D">
        <w:rPr>
          <w:rStyle w:val="a3"/>
        </w:rPr>
        <w:t>Сведения о муниципальных организациях телерадиовещания</w:t>
      </w:r>
    </w:p>
    <w:tbl>
      <w:tblPr>
        <w:tblStyle w:val="a4"/>
        <w:tblW w:w="15168" w:type="dxa"/>
        <w:tblLayout w:type="fixed"/>
        <w:tblLook w:val="04A0" w:firstRow="1" w:lastRow="0" w:firstColumn="1" w:lastColumn="0" w:noHBand="0" w:noVBand="1"/>
      </w:tblPr>
      <w:tblGrid>
        <w:gridCol w:w="675"/>
        <w:gridCol w:w="772"/>
        <w:gridCol w:w="1355"/>
        <w:gridCol w:w="1010"/>
        <w:gridCol w:w="1336"/>
        <w:gridCol w:w="1174"/>
        <w:gridCol w:w="1147"/>
        <w:gridCol w:w="1150"/>
        <w:gridCol w:w="1163"/>
        <w:gridCol w:w="1196"/>
        <w:gridCol w:w="1460"/>
        <w:gridCol w:w="1163"/>
        <w:gridCol w:w="1567"/>
      </w:tblGrid>
      <w:tr w:rsidR="0054646E" w:rsidTr="0054646E">
        <w:tc>
          <w:tcPr>
            <w:tcW w:w="675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 w:rsidRPr="008C495D">
              <w:rPr>
                <w:bCs/>
                <w:color w:val="000000"/>
                <w:sz w:val="15"/>
                <w:szCs w:val="15"/>
              </w:rPr>
              <w:t xml:space="preserve">№ </w:t>
            </w:r>
            <w:proofErr w:type="gramStart"/>
            <w:r w:rsidRPr="008C495D">
              <w:rPr>
                <w:bCs/>
                <w:color w:val="000000"/>
                <w:sz w:val="15"/>
                <w:szCs w:val="15"/>
              </w:rPr>
              <w:t>п</w:t>
            </w:r>
            <w:proofErr w:type="gramEnd"/>
            <w:r w:rsidRPr="008C495D">
              <w:rPr>
                <w:bCs/>
                <w:color w:val="000000"/>
                <w:sz w:val="15"/>
                <w:szCs w:val="15"/>
              </w:rPr>
              <w:t>/п</w:t>
            </w:r>
          </w:p>
        </w:tc>
        <w:tc>
          <w:tcPr>
            <w:tcW w:w="772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Наимено</w:t>
            </w:r>
            <w:r w:rsidRPr="008C495D">
              <w:rPr>
                <w:sz w:val="16"/>
                <w:szCs w:val="16"/>
              </w:rPr>
              <w:softHyphen/>
              <w:t>вание организа</w:t>
            </w:r>
            <w:r w:rsidRPr="008C495D">
              <w:rPr>
                <w:sz w:val="16"/>
                <w:szCs w:val="16"/>
              </w:rPr>
              <w:softHyphen/>
              <w:t>ции теле</w:t>
            </w:r>
            <w:r w:rsidRPr="008C495D">
              <w:rPr>
                <w:sz w:val="16"/>
                <w:szCs w:val="16"/>
              </w:rPr>
              <w:softHyphen/>
              <w:t>радиове</w:t>
            </w:r>
            <w:r w:rsidRPr="008C495D">
              <w:rPr>
                <w:sz w:val="16"/>
                <w:szCs w:val="16"/>
              </w:rPr>
              <w:softHyphen/>
              <w:t>щания</w:t>
            </w:r>
            <w:r w:rsidRPr="008C495D">
              <w:rPr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1355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Наименование выпускаемого этой организа</w:t>
            </w:r>
            <w:r w:rsidRPr="008C495D">
              <w:rPr>
                <w:sz w:val="16"/>
                <w:szCs w:val="16"/>
              </w:rPr>
              <w:softHyphen/>
              <w:t>цией средства массовой информации</w:t>
            </w:r>
          </w:p>
        </w:tc>
        <w:tc>
          <w:tcPr>
            <w:tcW w:w="1010" w:type="dxa"/>
            <w:vAlign w:val="center"/>
          </w:tcPr>
          <w:p w:rsidR="0054646E" w:rsidRPr="008C495D" w:rsidRDefault="0054646E" w:rsidP="0054646E">
            <w:pPr>
              <w:jc w:val="center"/>
              <w:rPr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Форма пе</w:t>
            </w:r>
            <w:r w:rsidRPr="008C495D">
              <w:rPr>
                <w:sz w:val="16"/>
                <w:szCs w:val="16"/>
              </w:rPr>
              <w:softHyphen/>
              <w:t>риодиче</w:t>
            </w:r>
            <w:r w:rsidRPr="008C495D">
              <w:rPr>
                <w:sz w:val="16"/>
                <w:szCs w:val="16"/>
              </w:rPr>
              <w:softHyphen/>
              <w:t>ского рас</w:t>
            </w:r>
            <w:r w:rsidRPr="008C495D">
              <w:rPr>
                <w:sz w:val="16"/>
                <w:szCs w:val="16"/>
              </w:rPr>
              <w:softHyphen/>
              <w:t>простране</w:t>
            </w:r>
            <w:r w:rsidRPr="008C495D">
              <w:rPr>
                <w:sz w:val="16"/>
                <w:szCs w:val="16"/>
              </w:rPr>
              <w:softHyphen/>
              <w:t xml:space="preserve">ния СМИ </w:t>
            </w:r>
            <w:r w:rsidRPr="008C495D">
              <w:rPr>
                <w:sz w:val="16"/>
                <w:szCs w:val="16"/>
              </w:rPr>
              <w:br/>
              <w:t>(телеканал, радиоканал, телепро</w:t>
            </w:r>
            <w:r w:rsidRPr="008C495D">
              <w:rPr>
                <w:sz w:val="16"/>
                <w:szCs w:val="16"/>
              </w:rPr>
              <w:softHyphen/>
              <w:t>грамма, радиопро</w:t>
            </w:r>
            <w:r w:rsidRPr="008C495D">
              <w:rPr>
                <w:sz w:val="16"/>
                <w:szCs w:val="16"/>
              </w:rPr>
              <w:softHyphen/>
              <w:t>грамма)</w:t>
            </w:r>
          </w:p>
        </w:tc>
        <w:tc>
          <w:tcPr>
            <w:tcW w:w="1336" w:type="dxa"/>
            <w:vAlign w:val="center"/>
          </w:tcPr>
          <w:p w:rsidR="0054646E" w:rsidRPr="008C495D" w:rsidRDefault="0054646E" w:rsidP="0054646E">
            <w:pPr>
              <w:jc w:val="center"/>
              <w:rPr>
                <w:b/>
                <w:bCs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Территория распространения СМИ в соответ</w:t>
            </w:r>
            <w:r w:rsidRPr="008C495D">
              <w:rPr>
                <w:sz w:val="16"/>
                <w:szCs w:val="16"/>
              </w:rPr>
              <w:softHyphen/>
              <w:t xml:space="preserve">ствии с </w:t>
            </w:r>
            <w:r w:rsidRPr="008C495D">
              <w:rPr>
                <w:bCs/>
                <w:sz w:val="16"/>
                <w:szCs w:val="16"/>
              </w:rPr>
              <w:t>лицен</w:t>
            </w:r>
            <w:r w:rsidRPr="008C495D">
              <w:rPr>
                <w:bCs/>
                <w:sz w:val="16"/>
                <w:szCs w:val="16"/>
              </w:rPr>
              <w:softHyphen/>
              <w:t>зией на телеви</w:t>
            </w:r>
            <w:r w:rsidRPr="008C495D">
              <w:rPr>
                <w:bCs/>
                <w:sz w:val="16"/>
                <w:szCs w:val="16"/>
              </w:rPr>
              <w:softHyphen/>
              <w:t>зионное веща</w:t>
            </w:r>
            <w:r w:rsidRPr="008C495D">
              <w:rPr>
                <w:bCs/>
                <w:sz w:val="16"/>
                <w:szCs w:val="16"/>
              </w:rPr>
              <w:softHyphen/>
              <w:t>ние, радиовеща</w:t>
            </w:r>
            <w:r w:rsidRPr="008C495D">
              <w:rPr>
                <w:bCs/>
                <w:sz w:val="16"/>
                <w:szCs w:val="16"/>
              </w:rPr>
              <w:softHyphen/>
              <w:t>ние</w:t>
            </w:r>
          </w:p>
        </w:tc>
        <w:tc>
          <w:tcPr>
            <w:tcW w:w="1174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Регистрацион</w:t>
            </w:r>
            <w:r w:rsidRPr="008C495D">
              <w:rPr>
                <w:sz w:val="16"/>
                <w:szCs w:val="16"/>
              </w:rPr>
              <w:softHyphen/>
              <w:t>ный номер сви</w:t>
            </w:r>
            <w:r w:rsidRPr="008C495D">
              <w:rPr>
                <w:sz w:val="16"/>
                <w:szCs w:val="16"/>
              </w:rPr>
              <w:softHyphen/>
              <w:t>детельства о регистрации средства массо</w:t>
            </w:r>
            <w:r w:rsidRPr="008C495D">
              <w:rPr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147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Дата выдачи свидетельства о регистрации средства массо</w:t>
            </w:r>
            <w:r w:rsidRPr="008C495D">
              <w:rPr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150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Юридический адрес органи</w:t>
            </w:r>
            <w:r w:rsidRPr="008C495D">
              <w:rPr>
                <w:sz w:val="16"/>
                <w:szCs w:val="16"/>
              </w:rPr>
              <w:softHyphen/>
              <w:t>зации телера</w:t>
            </w:r>
            <w:r w:rsidRPr="008C495D">
              <w:rPr>
                <w:sz w:val="16"/>
                <w:szCs w:val="16"/>
              </w:rPr>
              <w:softHyphen/>
              <w:t>диовещания</w:t>
            </w:r>
          </w:p>
        </w:tc>
        <w:tc>
          <w:tcPr>
            <w:tcW w:w="1163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Учредитель (учредители) организации телерадио</w:t>
            </w:r>
            <w:r w:rsidRPr="008C495D">
              <w:rPr>
                <w:sz w:val="16"/>
                <w:szCs w:val="16"/>
              </w:rPr>
              <w:softHyphen/>
              <w:t>вещания</w:t>
            </w:r>
          </w:p>
        </w:tc>
        <w:tc>
          <w:tcPr>
            <w:tcW w:w="1196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Доля (вклад) муниципальных образований в уставном (скла</w:t>
            </w:r>
            <w:r w:rsidRPr="008C495D">
              <w:rPr>
                <w:sz w:val="16"/>
                <w:szCs w:val="16"/>
              </w:rPr>
              <w:softHyphen/>
              <w:t>дочном) капи</w:t>
            </w:r>
            <w:r w:rsidRPr="008C495D">
              <w:rPr>
                <w:sz w:val="16"/>
                <w:szCs w:val="16"/>
              </w:rPr>
              <w:softHyphen/>
              <w:t>тале</w:t>
            </w:r>
          </w:p>
        </w:tc>
        <w:tc>
          <w:tcPr>
            <w:tcW w:w="1460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Вид выделяв</w:t>
            </w:r>
            <w:r w:rsidRPr="008C495D">
              <w:rPr>
                <w:sz w:val="16"/>
                <w:szCs w:val="16"/>
              </w:rPr>
              <w:softHyphen/>
              <w:t>шихся бюджет</w:t>
            </w:r>
            <w:r w:rsidRPr="008C495D">
              <w:rPr>
                <w:sz w:val="16"/>
                <w:szCs w:val="16"/>
              </w:rPr>
              <w:softHyphen/>
              <w:t>ных ассигнова</w:t>
            </w:r>
            <w:r w:rsidRPr="008C495D">
              <w:rPr>
                <w:sz w:val="16"/>
                <w:szCs w:val="16"/>
              </w:rPr>
              <w:softHyphen/>
              <w:t>ний из местного бюджета на её функционирова</w:t>
            </w:r>
            <w:r w:rsidRPr="008C495D">
              <w:rPr>
                <w:sz w:val="16"/>
                <w:szCs w:val="16"/>
              </w:rPr>
              <w:softHyphen/>
              <w:t>ние</w:t>
            </w:r>
          </w:p>
        </w:tc>
        <w:tc>
          <w:tcPr>
            <w:tcW w:w="1163" w:type="dxa"/>
            <w:vAlign w:val="center"/>
          </w:tcPr>
          <w:p w:rsidR="0054646E" w:rsidRPr="008C495D" w:rsidRDefault="0054646E" w:rsidP="0054646E">
            <w:pPr>
              <w:jc w:val="center"/>
              <w:rPr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Объем выде</w:t>
            </w:r>
            <w:r w:rsidRPr="008C495D">
              <w:rPr>
                <w:sz w:val="16"/>
                <w:szCs w:val="16"/>
              </w:rPr>
              <w:softHyphen/>
              <w:t>лявшихся бюджетных ассигнований из местного бюджета на её функциониро</w:t>
            </w:r>
            <w:r w:rsidRPr="008C495D">
              <w:rPr>
                <w:sz w:val="16"/>
                <w:szCs w:val="16"/>
              </w:rPr>
              <w:softHyphen/>
              <w:t>вание</w:t>
            </w:r>
          </w:p>
        </w:tc>
        <w:tc>
          <w:tcPr>
            <w:tcW w:w="1567" w:type="dxa"/>
            <w:vAlign w:val="center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C495D">
              <w:rPr>
                <w:sz w:val="16"/>
                <w:szCs w:val="16"/>
              </w:rPr>
              <w:t>Указание на то, что соответст</w:t>
            </w:r>
            <w:r w:rsidRPr="008C495D">
              <w:rPr>
                <w:sz w:val="16"/>
                <w:szCs w:val="16"/>
              </w:rPr>
              <w:softHyphen/>
              <w:t>вующий телека</w:t>
            </w:r>
            <w:r w:rsidRPr="008C495D">
              <w:rPr>
                <w:sz w:val="16"/>
                <w:szCs w:val="16"/>
              </w:rPr>
              <w:softHyphen/>
              <w:t>нал, радиоканал, (телепрограмма, радиопрограмма) являются спе</w:t>
            </w:r>
            <w:r w:rsidRPr="008C495D">
              <w:rPr>
                <w:sz w:val="16"/>
                <w:szCs w:val="16"/>
              </w:rPr>
              <w:softHyphen/>
              <w:t>циализирован</w:t>
            </w:r>
            <w:r w:rsidRPr="008C495D">
              <w:rPr>
                <w:sz w:val="16"/>
                <w:szCs w:val="16"/>
              </w:rPr>
              <w:softHyphen/>
              <w:t>ными</w:t>
            </w:r>
          </w:p>
        </w:tc>
      </w:tr>
      <w:tr w:rsidR="0054646E" w:rsidTr="0054646E">
        <w:tc>
          <w:tcPr>
            <w:tcW w:w="675" w:type="dxa"/>
          </w:tcPr>
          <w:p w:rsidR="0054646E" w:rsidRPr="008C495D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495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5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7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0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3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6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0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3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7" w:type="dxa"/>
          </w:tcPr>
          <w:p w:rsidR="0054646E" w:rsidRPr="00FD4DB2" w:rsidRDefault="0054646E" w:rsidP="0054646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4DB2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54646E" w:rsidTr="0054646E">
        <w:tc>
          <w:tcPr>
            <w:tcW w:w="675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МУП Кинель-Черкасского района «ТРК «ТВ-10»</w:t>
            </w:r>
          </w:p>
        </w:tc>
        <w:tc>
          <w:tcPr>
            <w:tcW w:w="1355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Пятьдесят ПЕРВЫЙ КАНАЛ</w:t>
            </w:r>
          </w:p>
        </w:tc>
        <w:tc>
          <w:tcPr>
            <w:tcW w:w="1010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1336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Кинель-Черкасский район Самарской области</w:t>
            </w:r>
          </w:p>
        </w:tc>
        <w:tc>
          <w:tcPr>
            <w:tcW w:w="1174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ЭЛ № ТУ 63 - 00531</w:t>
            </w:r>
          </w:p>
        </w:tc>
        <w:tc>
          <w:tcPr>
            <w:tcW w:w="1147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29.11.2012</w:t>
            </w:r>
          </w:p>
        </w:tc>
        <w:tc>
          <w:tcPr>
            <w:tcW w:w="1150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 xml:space="preserve">446350, </w:t>
            </w:r>
            <w:proofErr w:type="gramStart"/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Самарская</w:t>
            </w:r>
            <w:proofErr w:type="gramEnd"/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 xml:space="preserve"> обл., Кинель-Черкасский р-н, с. </w:t>
            </w:r>
            <w:proofErr w:type="spellStart"/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Кинель</w:t>
            </w:r>
            <w:proofErr w:type="spellEnd"/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 xml:space="preserve">-Черкассы, ул. Чапаевская, д. 51  </w:t>
            </w:r>
          </w:p>
        </w:tc>
        <w:tc>
          <w:tcPr>
            <w:tcW w:w="1163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МУ Комитет по управлению имуществом Кинель-Черкасского  района</w:t>
            </w:r>
          </w:p>
        </w:tc>
        <w:tc>
          <w:tcPr>
            <w:tcW w:w="1196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1460" w:type="dxa"/>
          </w:tcPr>
          <w:p w:rsidR="0054646E" w:rsidRPr="00294C00" w:rsidRDefault="0054646E" w:rsidP="0054646E">
            <w:pPr>
              <w:jc w:val="center"/>
              <w:rPr>
                <w:sz w:val="16"/>
                <w:szCs w:val="16"/>
              </w:rPr>
            </w:pPr>
            <w:r w:rsidRPr="00294C00">
              <w:rPr>
                <w:sz w:val="16"/>
                <w:szCs w:val="16"/>
              </w:rPr>
              <w:t>Государственный контракт на оказание услуг (выполнение работ) по информационному сопровождению в 2020 году</w:t>
            </w:r>
          </w:p>
        </w:tc>
        <w:tc>
          <w:tcPr>
            <w:tcW w:w="1163" w:type="dxa"/>
          </w:tcPr>
          <w:p w:rsidR="0054646E" w:rsidRPr="00294C00" w:rsidRDefault="0054646E" w:rsidP="0054646E">
            <w:pPr>
              <w:jc w:val="center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294C00">
              <w:rPr>
                <w:rFonts w:eastAsia="Calibri"/>
                <w:bCs/>
                <w:color w:val="000000"/>
                <w:sz w:val="16"/>
                <w:szCs w:val="16"/>
              </w:rPr>
              <w:t>500 600 руб.</w:t>
            </w:r>
          </w:p>
        </w:tc>
        <w:tc>
          <w:tcPr>
            <w:tcW w:w="1567" w:type="dxa"/>
          </w:tcPr>
          <w:p w:rsidR="0054646E" w:rsidRPr="00294C00" w:rsidRDefault="0054646E" w:rsidP="005464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94C00">
              <w:rPr>
                <w:rStyle w:val="a3"/>
                <w:b w:val="0"/>
                <w:color w:val="000000"/>
                <w:sz w:val="16"/>
                <w:szCs w:val="16"/>
              </w:rPr>
              <w:t>нет</w:t>
            </w:r>
          </w:p>
        </w:tc>
      </w:tr>
    </w:tbl>
    <w:p w:rsidR="0054646E" w:rsidRPr="006D64C5" w:rsidRDefault="0054646E" w:rsidP="0054646E">
      <w:pPr>
        <w:widowControl/>
        <w:autoSpaceDE/>
        <w:autoSpaceDN/>
        <w:adjustRightInd/>
        <w:ind w:left="153"/>
        <w:jc w:val="center"/>
        <w:rPr>
          <w:b/>
        </w:rPr>
      </w:pPr>
      <w:r>
        <w:rPr>
          <w:sz w:val="28"/>
          <w:szCs w:val="28"/>
        </w:rPr>
        <w:t>2.</w:t>
      </w:r>
      <w:r w:rsidRPr="006D64C5">
        <w:rPr>
          <w:b/>
          <w:sz w:val="28"/>
          <w:szCs w:val="28"/>
        </w:rPr>
        <w:tab/>
      </w:r>
      <w:r w:rsidRPr="006D64C5">
        <w:rPr>
          <w:b/>
        </w:rPr>
        <w:t xml:space="preserve">Сведения о </w:t>
      </w:r>
      <w:r w:rsidRPr="006D64C5">
        <w:rPr>
          <w:b/>
          <w:bCs/>
        </w:rPr>
        <w:t>муниципальных периодических печатных изданиях</w:t>
      </w:r>
    </w:p>
    <w:tbl>
      <w:tblPr>
        <w:tblStyle w:val="a4"/>
        <w:tblW w:w="15189" w:type="dxa"/>
        <w:tblLook w:val="04A0" w:firstRow="1" w:lastRow="0" w:firstColumn="1" w:lastColumn="0" w:noHBand="0" w:noVBand="1"/>
      </w:tblPr>
      <w:tblGrid>
        <w:gridCol w:w="675"/>
        <w:gridCol w:w="1316"/>
        <w:gridCol w:w="1378"/>
        <w:gridCol w:w="1223"/>
        <w:gridCol w:w="1123"/>
        <w:gridCol w:w="1481"/>
        <w:gridCol w:w="1559"/>
        <w:gridCol w:w="1193"/>
        <w:gridCol w:w="1583"/>
        <w:gridCol w:w="1346"/>
        <w:gridCol w:w="1139"/>
        <w:gridCol w:w="1173"/>
      </w:tblGrid>
      <w:tr w:rsidR="0054646E" w:rsidTr="0054646E">
        <w:tc>
          <w:tcPr>
            <w:tcW w:w="675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94878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794878"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16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Наиме</w:t>
            </w:r>
            <w:r w:rsidRPr="00794878">
              <w:rPr>
                <w:sz w:val="16"/>
                <w:szCs w:val="16"/>
              </w:rPr>
              <w:softHyphen/>
              <w:t>нование перио</w:t>
            </w:r>
            <w:r w:rsidRPr="00794878">
              <w:rPr>
                <w:sz w:val="16"/>
                <w:szCs w:val="16"/>
              </w:rPr>
              <w:softHyphen/>
              <w:t>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378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794878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23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Регистрацион</w:t>
            </w:r>
            <w:r w:rsidRPr="00794878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794878">
              <w:rPr>
                <w:sz w:val="16"/>
                <w:szCs w:val="16"/>
              </w:rPr>
              <w:softHyphen/>
              <w:t>совой инфор</w:t>
            </w:r>
            <w:r w:rsidRPr="00794878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1123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Дата вы</w:t>
            </w:r>
            <w:r w:rsidRPr="00794878">
              <w:rPr>
                <w:sz w:val="16"/>
                <w:szCs w:val="16"/>
              </w:rPr>
              <w:softHyphen/>
              <w:t>дачи сви</w:t>
            </w:r>
            <w:r w:rsidRPr="00794878">
              <w:rPr>
                <w:sz w:val="16"/>
                <w:szCs w:val="16"/>
              </w:rPr>
              <w:softHyphen/>
              <w:t>детельства о регист</w:t>
            </w:r>
            <w:r w:rsidRPr="00794878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794878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481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Юридиче</w:t>
            </w:r>
            <w:r w:rsidRPr="00794878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Учредитель (учредители)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</w:t>
            </w:r>
            <w:r w:rsidRPr="00794878">
              <w:rPr>
                <w:sz w:val="16"/>
                <w:szCs w:val="16"/>
              </w:rPr>
              <w:softHyphen/>
              <w:t>ния, редак</w:t>
            </w:r>
            <w:r w:rsidRPr="00794878">
              <w:rPr>
                <w:sz w:val="16"/>
                <w:szCs w:val="16"/>
              </w:rPr>
              <w:softHyphen/>
              <w:t>ции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193" w:type="dxa"/>
            <w:vAlign w:val="center"/>
          </w:tcPr>
          <w:p w:rsidR="0054646E" w:rsidRPr="00794878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Доля (вклад) муниципаль</w:t>
            </w:r>
            <w:r w:rsidRPr="00794878">
              <w:rPr>
                <w:sz w:val="16"/>
                <w:szCs w:val="16"/>
              </w:rPr>
              <w:softHyphen/>
              <w:t>ных образова</w:t>
            </w:r>
            <w:r w:rsidRPr="00794878">
              <w:rPr>
                <w:sz w:val="16"/>
                <w:szCs w:val="16"/>
              </w:rPr>
              <w:softHyphen/>
              <w:t>ний в уставном (складочном) капитале</w:t>
            </w:r>
          </w:p>
        </w:tc>
        <w:tc>
          <w:tcPr>
            <w:tcW w:w="1583" w:type="dxa"/>
            <w:vAlign w:val="center"/>
          </w:tcPr>
          <w:p w:rsidR="0054646E" w:rsidRPr="00794878" w:rsidRDefault="0054646E" w:rsidP="00A056F1">
            <w:pPr>
              <w:jc w:val="center"/>
              <w:rPr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Вид выделявшихся бюд</w:t>
            </w:r>
            <w:r w:rsidRPr="00794878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  <w:r>
              <w:rPr>
                <w:sz w:val="16"/>
                <w:szCs w:val="16"/>
              </w:rPr>
              <w:t>²</w:t>
            </w:r>
          </w:p>
        </w:tc>
        <w:tc>
          <w:tcPr>
            <w:tcW w:w="1346" w:type="dxa"/>
            <w:vAlign w:val="center"/>
          </w:tcPr>
          <w:p w:rsidR="0054646E" w:rsidRPr="00794878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Объем выделявшихся бюджетных ассигнова</w:t>
            </w:r>
            <w:r w:rsidRPr="00794878">
              <w:rPr>
                <w:sz w:val="16"/>
                <w:szCs w:val="16"/>
              </w:rPr>
              <w:softHyphen/>
              <w:t>ний из местного бюджета на их функционирова</w:t>
            </w:r>
            <w:r w:rsidRPr="00794878">
              <w:rPr>
                <w:sz w:val="16"/>
                <w:szCs w:val="16"/>
              </w:rPr>
              <w:softHyphen/>
              <w:t>ние</w:t>
            </w:r>
          </w:p>
        </w:tc>
        <w:tc>
          <w:tcPr>
            <w:tcW w:w="1139" w:type="dxa"/>
            <w:vAlign w:val="center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Периодич</w:t>
            </w:r>
            <w:r w:rsidRPr="00794878">
              <w:rPr>
                <w:sz w:val="16"/>
                <w:szCs w:val="16"/>
              </w:rPr>
              <w:softHyphen/>
              <w:t>ность выпуска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 xml:space="preserve">ного издания </w:t>
            </w:r>
          </w:p>
        </w:tc>
        <w:tc>
          <w:tcPr>
            <w:tcW w:w="1173" w:type="dxa"/>
            <w:vAlign w:val="center"/>
          </w:tcPr>
          <w:p w:rsidR="0054646E" w:rsidRPr="00794878" w:rsidRDefault="0054646E" w:rsidP="005464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Указание на то, что пе</w:t>
            </w:r>
            <w:r w:rsidRPr="00794878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794878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54646E" w:rsidTr="0054646E">
        <w:tc>
          <w:tcPr>
            <w:tcW w:w="675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6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8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3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3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1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3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83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46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9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3" w:type="dxa"/>
          </w:tcPr>
          <w:p w:rsidR="0054646E" w:rsidRPr="00794878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4646E" w:rsidTr="0054646E">
        <w:tc>
          <w:tcPr>
            <w:tcW w:w="675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6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Трудовая жизнь</w:t>
            </w:r>
          </w:p>
        </w:tc>
        <w:tc>
          <w:tcPr>
            <w:tcW w:w="1378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Кинель-Черкасский район Самарской области</w:t>
            </w:r>
          </w:p>
        </w:tc>
        <w:tc>
          <w:tcPr>
            <w:tcW w:w="1223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 xml:space="preserve">ПИ № ТУ 63 - 00767 </w:t>
            </w:r>
          </w:p>
        </w:tc>
        <w:tc>
          <w:tcPr>
            <w:tcW w:w="1123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28.01.2015</w:t>
            </w:r>
          </w:p>
        </w:tc>
        <w:tc>
          <w:tcPr>
            <w:tcW w:w="1481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 xml:space="preserve">446350, </w:t>
            </w:r>
            <w:proofErr w:type="gramStart"/>
            <w:r w:rsidRPr="007A1725">
              <w:rPr>
                <w:bCs/>
                <w:color w:val="000000"/>
                <w:sz w:val="16"/>
                <w:szCs w:val="16"/>
              </w:rPr>
              <w:t>Самарская</w:t>
            </w:r>
            <w:proofErr w:type="gramEnd"/>
            <w:r w:rsidRPr="007A1725">
              <w:rPr>
                <w:bCs/>
                <w:color w:val="000000"/>
                <w:sz w:val="16"/>
                <w:szCs w:val="16"/>
              </w:rPr>
              <w:t xml:space="preserve"> обл., Кинель-Черкасский р-н,                  с. </w:t>
            </w:r>
            <w:proofErr w:type="spellStart"/>
            <w:r w:rsidRPr="007A1725">
              <w:rPr>
                <w:bCs/>
                <w:color w:val="000000"/>
                <w:sz w:val="16"/>
                <w:szCs w:val="16"/>
              </w:rPr>
              <w:t>Кинель</w:t>
            </w:r>
            <w:proofErr w:type="spellEnd"/>
            <w:r w:rsidRPr="007A1725">
              <w:rPr>
                <w:bCs/>
                <w:color w:val="000000"/>
                <w:sz w:val="16"/>
                <w:szCs w:val="16"/>
              </w:rPr>
              <w:t>-Черкассы,                     ул. Красноармейская, д. 56</w:t>
            </w:r>
          </w:p>
        </w:tc>
        <w:tc>
          <w:tcPr>
            <w:tcW w:w="1559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1. КУИ Кинель-Черкасского района                                  ИНН 6372003549;                                                   2. МУП «Редакция газеты «Трудовая жизнь»                                ИНН 6372000570</w:t>
            </w:r>
          </w:p>
        </w:tc>
        <w:tc>
          <w:tcPr>
            <w:tcW w:w="1193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83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Государственный контракт на оказание услуг (выполнение работ) по информационному сопровождению в 2020 году</w:t>
            </w:r>
          </w:p>
        </w:tc>
        <w:tc>
          <w:tcPr>
            <w:tcW w:w="1346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521 167,70 руб.</w:t>
            </w:r>
          </w:p>
        </w:tc>
        <w:tc>
          <w:tcPr>
            <w:tcW w:w="1139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1173" w:type="dxa"/>
          </w:tcPr>
          <w:p w:rsidR="0054646E" w:rsidRPr="007A1725" w:rsidRDefault="0054646E" w:rsidP="00A056F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1725">
              <w:rPr>
                <w:bCs/>
                <w:color w:val="000000"/>
                <w:sz w:val="16"/>
                <w:szCs w:val="16"/>
              </w:rPr>
              <w:t>нет</w:t>
            </w:r>
          </w:p>
        </w:tc>
      </w:tr>
    </w:tbl>
    <w:p w:rsidR="0054646E" w:rsidRDefault="0054646E" w:rsidP="0054646E">
      <w:pPr>
        <w:jc w:val="both"/>
        <w:rPr>
          <w:sz w:val="28"/>
          <w:szCs w:val="28"/>
        </w:rPr>
      </w:pPr>
    </w:p>
    <w:p w:rsidR="0016019F" w:rsidRDefault="0016019F"/>
    <w:sectPr w:rsidR="0016019F" w:rsidSect="0054646E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6E" w:rsidRDefault="0054646E" w:rsidP="0054646E">
      <w:r>
        <w:separator/>
      </w:r>
    </w:p>
  </w:endnote>
  <w:endnote w:type="continuationSeparator" w:id="0">
    <w:p w:rsidR="0054646E" w:rsidRDefault="0054646E" w:rsidP="0054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6E" w:rsidRDefault="0054646E" w:rsidP="0054646E">
      <w:r>
        <w:separator/>
      </w:r>
    </w:p>
  </w:footnote>
  <w:footnote w:type="continuationSeparator" w:id="0">
    <w:p w:rsidR="0054646E" w:rsidRDefault="0054646E" w:rsidP="0054646E">
      <w:r>
        <w:continuationSeparator/>
      </w:r>
    </w:p>
  </w:footnote>
  <w:footnote w:id="1">
    <w:p w:rsidR="0054646E" w:rsidRDefault="0054646E" w:rsidP="007334B3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9F1"/>
    <w:multiLevelType w:val="hybridMultilevel"/>
    <w:tmpl w:val="A72A60CC"/>
    <w:lvl w:ilvl="0" w:tplc="CCD45BE4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6E"/>
    <w:rsid w:val="0016019F"/>
    <w:rsid w:val="001656A6"/>
    <w:rsid w:val="00284F32"/>
    <w:rsid w:val="00390FB7"/>
    <w:rsid w:val="00504B8D"/>
    <w:rsid w:val="0054646E"/>
    <w:rsid w:val="00A74B27"/>
    <w:rsid w:val="00CE7A89"/>
    <w:rsid w:val="00F9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646E"/>
    <w:rPr>
      <w:b/>
      <w:bCs/>
    </w:rPr>
  </w:style>
  <w:style w:type="table" w:styleId="a4">
    <w:name w:val="Table Grid"/>
    <w:basedOn w:val="a1"/>
    <w:uiPriority w:val="59"/>
    <w:rsid w:val="0054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54646E"/>
  </w:style>
  <w:style w:type="character" w:customStyle="1" w:styleId="a6">
    <w:name w:val="Текст сноски Знак"/>
    <w:basedOn w:val="a0"/>
    <w:link w:val="a5"/>
    <w:uiPriority w:val="99"/>
    <w:rsid w:val="0054646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9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646E"/>
    <w:rPr>
      <w:b/>
      <w:bCs/>
    </w:rPr>
  </w:style>
  <w:style w:type="table" w:styleId="a4">
    <w:name w:val="Table Grid"/>
    <w:basedOn w:val="a1"/>
    <w:uiPriority w:val="59"/>
    <w:rsid w:val="0054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54646E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4646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4A96-580B-49DD-BA2F-C2C2548B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Нувальцева Галина Геннадьевна</dc:creator>
  <cp:lastModifiedBy>Нувальцева Галина Геннадьевна</cp:lastModifiedBy>
  <cp:revision>6</cp:revision>
  <cp:lastPrinted>2021-07-06T08:07:00Z</cp:lastPrinted>
  <dcterms:created xsi:type="dcterms:W3CDTF">2021-07-05T06:56:00Z</dcterms:created>
  <dcterms:modified xsi:type="dcterms:W3CDTF">2021-07-08T09:53:00Z</dcterms:modified>
</cp:coreProperties>
</file>