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20" w:rsidRDefault="00BF6520" w:rsidP="00E7345D">
      <w:pPr>
        <w:pStyle w:val="14-15"/>
        <w:widowControl/>
        <w:spacing w:after="0" w:line="240" w:lineRule="auto"/>
        <w:jc w:val="center"/>
        <w:rPr>
          <w:b/>
        </w:rPr>
      </w:pPr>
      <w:r>
        <w:rPr>
          <w:b/>
        </w:rPr>
        <w:t xml:space="preserve">Перечень документов, подлежащих передаче </w:t>
      </w:r>
    </w:p>
    <w:p w:rsidR="00E7345D" w:rsidRDefault="00E7345D" w:rsidP="00E7345D">
      <w:pPr>
        <w:pStyle w:val="14-15"/>
        <w:widowControl/>
        <w:spacing w:after="0" w:line="240" w:lineRule="auto"/>
        <w:jc w:val="center"/>
        <w:rPr>
          <w:b/>
        </w:rPr>
      </w:pPr>
      <w:r w:rsidRPr="00281CA8">
        <w:rPr>
          <w:b/>
        </w:rPr>
        <w:t>участков</w:t>
      </w:r>
      <w:r w:rsidR="00BF6520">
        <w:rPr>
          <w:b/>
        </w:rPr>
        <w:t>ыми</w:t>
      </w:r>
      <w:r w:rsidRPr="00281CA8">
        <w:rPr>
          <w:b/>
        </w:rPr>
        <w:t xml:space="preserve"> избирательн</w:t>
      </w:r>
      <w:r w:rsidR="00BF6520">
        <w:rPr>
          <w:b/>
        </w:rPr>
        <w:t>ыми</w:t>
      </w:r>
      <w:r w:rsidRPr="00281CA8">
        <w:rPr>
          <w:b/>
        </w:rPr>
        <w:t xml:space="preserve"> комисси</w:t>
      </w:r>
      <w:r w:rsidR="00BF6520">
        <w:rPr>
          <w:b/>
        </w:rPr>
        <w:t>ями</w:t>
      </w:r>
    </w:p>
    <w:p w:rsidR="00E7345D" w:rsidRDefault="00E7345D" w:rsidP="00E7345D">
      <w:pPr>
        <w:pStyle w:val="14-15"/>
        <w:widowControl/>
        <w:spacing w:after="0" w:line="240" w:lineRule="auto"/>
        <w:jc w:val="center"/>
        <w:rPr>
          <w:b/>
        </w:rPr>
      </w:pPr>
      <w:r>
        <w:rPr>
          <w:b/>
        </w:rPr>
        <w:t>в территориальн</w:t>
      </w:r>
      <w:r w:rsidR="00D010B2">
        <w:rPr>
          <w:b/>
        </w:rPr>
        <w:t>ую</w:t>
      </w:r>
      <w:r w:rsidR="00BF6520">
        <w:rPr>
          <w:b/>
        </w:rPr>
        <w:t xml:space="preserve"> избирательн</w:t>
      </w:r>
      <w:r w:rsidR="00D010B2">
        <w:rPr>
          <w:b/>
        </w:rPr>
        <w:t>ую комиссию</w:t>
      </w:r>
    </w:p>
    <w:p w:rsidR="000E6B77" w:rsidRDefault="000E6B77" w:rsidP="00E7345D">
      <w:pPr>
        <w:pStyle w:val="14-15"/>
        <w:widowControl/>
        <w:spacing w:after="0" w:line="240" w:lineRule="auto"/>
        <w:jc w:val="center"/>
      </w:pPr>
    </w:p>
    <w:p w:rsidR="00E7345D" w:rsidRDefault="00E7345D" w:rsidP="00E7345D">
      <w:pPr>
        <w:spacing w:line="360" w:lineRule="auto"/>
        <w:ind w:firstLine="709"/>
        <w:jc w:val="both"/>
      </w:pPr>
      <w:r>
        <w:t xml:space="preserve">Оформленный, подписанный в установленном порядке протокол об итогах </w:t>
      </w:r>
      <w:r w:rsidRPr="00B22F28">
        <w:t xml:space="preserve">голосования в 2-х экземплярах </w:t>
      </w:r>
      <w:r>
        <w:t>сдаётся в ТИК.</w:t>
      </w:r>
    </w:p>
    <w:p w:rsidR="000454F9" w:rsidRPr="00E7345D" w:rsidRDefault="000454F9" w:rsidP="00263F46">
      <w:pPr>
        <w:spacing w:line="360" w:lineRule="auto"/>
        <w:ind w:firstLine="709"/>
        <w:jc w:val="both"/>
        <w:rPr>
          <w:b/>
        </w:rPr>
      </w:pPr>
      <w:r w:rsidRPr="00E7345D">
        <w:rPr>
          <w:b/>
        </w:rPr>
        <w:t>К первому экземпляру протокола УИК об итогах голосования, который направляется в ТИК, прилагаются:</w:t>
      </w:r>
    </w:p>
    <w:p w:rsidR="000454F9" w:rsidRPr="00B51E3B" w:rsidRDefault="000454F9" w:rsidP="00C93EEE">
      <w:pPr>
        <w:spacing w:line="360" w:lineRule="auto"/>
        <w:ind w:firstLine="709"/>
        <w:jc w:val="both"/>
      </w:pPr>
      <w:r w:rsidRPr="00B51E3B">
        <w:t>реестр учета поступивших в УИК жалоб (заявлений) на нарушение Федерального закона (</w:t>
      </w:r>
      <w:r w:rsidRPr="00C80063">
        <w:rPr>
          <w:u w:val="single"/>
        </w:rPr>
        <w:t>при наличии</w:t>
      </w:r>
      <w:r w:rsidRPr="00B51E3B">
        <w:t>);</w:t>
      </w:r>
    </w:p>
    <w:p w:rsidR="000454F9" w:rsidRPr="00B100AC" w:rsidRDefault="000454F9" w:rsidP="000D0530">
      <w:pPr>
        <w:spacing w:line="360" w:lineRule="auto"/>
        <w:ind w:firstLine="709"/>
        <w:jc w:val="both"/>
      </w:pPr>
      <w:r w:rsidRPr="008A1624">
        <w:t>особые мнения членов УИК с правом решающего голоса (</w:t>
      </w:r>
      <w:r w:rsidRPr="00C80063">
        <w:rPr>
          <w:u w:val="single"/>
        </w:rPr>
        <w:t>при наличии</w:t>
      </w:r>
      <w:r w:rsidRPr="008A1624"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жалобы (заявления) на нарушения Федерального закона в части, касающейся выборов,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 (</w:t>
      </w:r>
      <w:r w:rsidRPr="00C80063">
        <w:rPr>
          <w:u w:val="single"/>
        </w:rPr>
        <w:t>при наличии</w:t>
      </w:r>
      <w:r>
        <w:t>);</w:t>
      </w:r>
    </w:p>
    <w:p w:rsidR="000454F9" w:rsidRPr="00B51E3B" w:rsidRDefault="000454F9" w:rsidP="000D0530">
      <w:pPr>
        <w:spacing w:line="360" w:lineRule="auto"/>
        <w:ind w:firstLine="709"/>
        <w:jc w:val="both"/>
      </w:pPr>
      <w:r w:rsidRPr="00B51E3B">
        <w:t>список лиц, присутствовавших при проведении голосования, подсчете голосов избирателей и составлении протокола УИК об итогах голосования, с внесенными сведениями о времени убытия указанных лиц;</w:t>
      </w:r>
    </w:p>
    <w:p w:rsidR="000454F9" w:rsidRDefault="000454F9" w:rsidP="00263F46">
      <w:pPr>
        <w:spacing w:line="360" w:lineRule="auto"/>
        <w:ind w:firstLine="709"/>
        <w:jc w:val="both"/>
      </w:pPr>
      <w:r>
        <w:t>реестр регистрации выдачи заверенных копий протокола УИК об итогах голосования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0D0530">
      <w:pPr>
        <w:spacing w:line="360" w:lineRule="auto"/>
        <w:ind w:firstLine="709"/>
        <w:jc w:val="both"/>
      </w:pPr>
      <w:r>
        <w:t>упакованный пакет со специальными заявлениями, изъятыми у избирателей при выдаче им избирательных бюллетеней в день голосования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о числе избирателей, принявших участие в выборах на основании заявлений о включении в список избирателей по месту нахождения, поданных за 45–5 дней до дня голосования;</w:t>
      </w:r>
    </w:p>
    <w:p w:rsidR="000454F9" w:rsidRDefault="000454F9" w:rsidP="000D0530">
      <w:pPr>
        <w:spacing w:line="360" w:lineRule="auto"/>
        <w:ind w:firstLine="709"/>
        <w:jc w:val="both"/>
      </w:pPr>
      <w:r>
        <w:t>реестр заявлений (обращений) о голосовании вне помещения для голосования;</w:t>
      </w:r>
    </w:p>
    <w:p w:rsidR="000454F9" w:rsidRPr="00261642" w:rsidRDefault="000454F9" w:rsidP="00FA40DF">
      <w:pPr>
        <w:spacing w:line="360" w:lineRule="auto"/>
        <w:ind w:firstLine="709"/>
        <w:jc w:val="both"/>
      </w:pPr>
      <w:r w:rsidRPr="00261642">
        <w:t>акт о проверке контрольных соотношений в протоколе УИК об итогах голосования (</w:t>
      </w:r>
      <w:r w:rsidRPr="00C80063">
        <w:rPr>
          <w:u w:val="single"/>
        </w:rPr>
        <w:t>составляется в случае невыполнения контрольного соотношения в результате дополнительного подсчета по строкам 2, 3, 4, 5, 6</w:t>
      </w:r>
      <w:r w:rsidRPr="00261642">
        <w:t>);</w:t>
      </w:r>
    </w:p>
    <w:p w:rsidR="000454F9" w:rsidRPr="00B51E3B" w:rsidRDefault="000454F9" w:rsidP="00263F46">
      <w:pPr>
        <w:spacing w:line="360" w:lineRule="auto"/>
        <w:ind w:firstLine="709"/>
        <w:jc w:val="both"/>
      </w:pPr>
      <w:r w:rsidRPr="00B51E3B">
        <w:lastRenderedPageBreak/>
        <w:t xml:space="preserve">акты о превышении числа избирательных бюллетеней, извлеченных из переносного ящика для голосования, над числом заявлений избирателей, содержащих отметку о получении избирательного бюллетеня для голосования </w:t>
      </w:r>
      <w:proofErr w:type="gramStart"/>
      <w:r w:rsidRPr="00B51E3B">
        <w:t>вне помещении</w:t>
      </w:r>
      <w:proofErr w:type="gramEnd"/>
      <w:r w:rsidRPr="00B51E3B">
        <w:t xml:space="preserve"> для голосования (</w:t>
      </w:r>
      <w:r w:rsidRPr="00C80063">
        <w:rPr>
          <w:u w:val="single"/>
        </w:rPr>
        <w:t>в случае составления</w:t>
      </w:r>
      <w:r w:rsidRPr="00B51E3B">
        <w:t>);</w:t>
      </w:r>
    </w:p>
    <w:p w:rsidR="000454F9" w:rsidRPr="00B51E3B" w:rsidRDefault="000454F9" w:rsidP="00263F46">
      <w:pPr>
        <w:spacing w:line="360" w:lineRule="auto"/>
        <w:ind w:firstLine="709"/>
        <w:jc w:val="both"/>
      </w:pPr>
      <w:r w:rsidRPr="00B51E3B">
        <w:t>акт о превышении числа обнаруженных в стационарных ящиках для голосования избирательных бюллетеней над числом избирательных бюллетеней</w:t>
      </w:r>
      <w:r>
        <w:t>,</w:t>
      </w:r>
      <w:r w:rsidRPr="00B51E3B">
        <w:t xml:space="preserve"> выданных УИК избирателям в помещении для голосования в день голосования (</w:t>
      </w:r>
      <w:r w:rsidRPr="00C80063">
        <w:rPr>
          <w:u w:val="single"/>
        </w:rPr>
        <w:t>в случае составления</w:t>
      </w:r>
      <w:r w:rsidRPr="00B51E3B"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акты о признании избирательных бюллетеней бюллетенями неустановленной формы</w:t>
      </w:r>
      <w:r w:rsidRPr="00520B5D">
        <w:rPr>
          <w:i/>
          <w:iCs/>
          <w:color w:val="FF0000"/>
        </w:rPr>
        <w:t xml:space="preserve"> </w:t>
      </w:r>
      <w:r>
        <w:t>(</w:t>
      </w:r>
      <w:r w:rsidRPr="00C80063">
        <w:rPr>
          <w:u w:val="single"/>
        </w:rPr>
        <w:t>при наличии</w:t>
      </w:r>
      <w:r>
        <w:t>);</w:t>
      </w:r>
    </w:p>
    <w:p w:rsidR="000454F9" w:rsidRPr="00B51E3B" w:rsidRDefault="000454F9" w:rsidP="000D0530">
      <w:pPr>
        <w:spacing w:line="360" w:lineRule="auto"/>
        <w:ind w:firstLine="709"/>
        <w:jc w:val="both"/>
      </w:pPr>
      <w:r w:rsidRPr="00B51E3B">
        <w:t>акт приема-передачи листов, на которых находились специальные знаки (марки) для избирательных бюллетеней для голосования (при наличии) с приложенными листами (частью листов);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о погашении испорченных специальных знаков (марок) для защиты от подделки специальных заявлений избирателей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о погашении неиспользованных избирательной комиссией находящихся на отдельных листах специальных знаков (марок) для защиты от подделки специальных заявлений избирателей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об утрате специальных знаков (марок) для защиты от подделки специальных заявлений избирателей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(акты) о проведении голосования вне помещения для голосования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263F46">
      <w:pPr>
        <w:spacing w:line="360" w:lineRule="auto"/>
        <w:ind w:firstLine="709"/>
        <w:jc w:val="both"/>
      </w:pPr>
      <w:r>
        <w:t>акт (акты) о признании недействительными избирательных бюллетеней, извлеченных из переносных ящиков для голосования, в соответствии с пунктом 13 статьи 73 Федерального закона (</w:t>
      </w:r>
      <w:r w:rsidRPr="00C80063">
        <w:rPr>
          <w:u w:val="single"/>
        </w:rPr>
        <w:t>при наличии</w:t>
      </w:r>
      <w:r>
        <w:t>);</w:t>
      </w:r>
    </w:p>
    <w:p w:rsidR="000454F9" w:rsidRDefault="000454F9" w:rsidP="000D0530">
      <w:pPr>
        <w:spacing w:line="360" w:lineRule="auto"/>
        <w:ind w:firstLine="709"/>
        <w:jc w:val="both"/>
      </w:pPr>
      <w:r>
        <w:t xml:space="preserve">акт о невозможности использовать оборудование для изготовления протокола УИК об итогах голосования с машиночитаемым кодом и (или) специальное программное обеспечение </w:t>
      </w:r>
      <w:r w:rsidRPr="008A1624">
        <w:t>УИК (</w:t>
      </w:r>
      <w:r w:rsidRPr="00C80063">
        <w:rPr>
          <w:u w:val="single"/>
        </w:rPr>
        <w:t>при наличии</w:t>
      </w:r>
      <w:r w:rsidRPr="008A1624">
        <w:t>);</w:t>
      </w:r>
    </w:p>
    <w:p w:rsidR="000454F9" w:rsidRDefault="000454F9" w:rsidP="000D0530">
      <w:pPr>
        <w:spacing w:line="360" w:lineRule="auto"/>
        <w:ind w:firstLine="709"/>
        <w:jc w:val="both"/>
      </w:pPr>
      <w:r>
        <w:t>внешний носитель информации с СПО УИК (при применении Технологии);</w:t>
      </w:r>
    </w:p>
    <w:p w:rsidR="000454F9" w:rsidRPr="008A1624" w:rsidRDefault="000454F9" w:rsidP="00263F46">
      <w:pPr>
        <w:spacing w:line="360" w:lineRule="auto"/>
        <w:ind w:firstLine="709"/>
        <w:jc w:val="both"/>
      </w:pPr>
      <w:r>
        <w:lastRenderedPageBreak/>
        <w:t>ведомость применения средств видеонаблюдения в помещени</w:t>
      </w:r>
      <w:r w:rsidR="002F4DE3">
        <w:t>и для голосования (</w:t>
      </w:r>
      <w:r w:rsidR="002F4DE3" w:rsidRPr="00C80063">
        <w:rPr>
          <w:u w:val="single"/>
        </w:rPr>
        <w:t>при наличии</w:t>
      </w:r>
      <w:r w:rsidR="002F4DE3">
        <w:t>).</w:t>
      </w:r>
    </w:p>
    <w:p w:rsidR="002F4DE3" w:rsidRDefault="002F4DE3" w:rsidP="00263F46">
      <w:pPr>
        <w:spacing w:line="360" w:lineRule="auto"/>
        <w:ind w:firstLine="709"/>
        <w:jc w:val="both"/>
        <w:rPr>
          <w:b/>
        </w:rPr>
      </w:pPr>
    </w:p>
    <w:p w:rsidR="00C16FF8" w:rsidRPr="00E1490E" w:rsidRDefault="00E1490E" w:rsidP="00486875">
      <w:pPr>
        <w:spacing w:line="360" w:lineRule="auto"/>
        <w:ind w:firstLine="709"/>
        <w:jc w:val="both"/>
        <w:rPr>
          <w:b/>
        </w:rPr>
      </w:pPr>
      <w:r>
        <w:rPr>
          <w:b/>
        </w:rPr>
        <w:t>К</w:t>
      </w:r>
      <w:r w:rsidRPr="008D1754">
        <w:rPr>
          <w:b/>
        </w:rPr>
        <w:t>о второ</w:t>
      </w:r>
      <w:r>
        <w:rPr>
          <w:b/>
        </w:rPr>
        <w:t>му экземпляру протокола приобщаю</w:t>
      </w:r>
      <w:r w:rsidRPr="008D1754">
        <w:rPr>
          <w:b/>
        </w:rPr>
        <w:t>тся</w:t>
      </w:r>
      <w:r>
        <w:rPr>
          <w:b/>
        </w:rPr>
        <w:t xml:space="preserve"> </w:t>
      </w:r>
      <w:r w:rsidRPr="00E1490E">
        <w:rPr>
          <w:b/>
        </w:rPr>
        <w:t>заверенные копии документов, приложенных к первому экземпляру протокола</w:t>
      </w:r>
      <w:r w:rsidR="00CB1468">
        <w:rPr>
          <w:b/>
        </w:rPr>
        <w:t xml:space="preserve">, а также </w:t>
      </w:r>
      <w:r w:rsidR="00E44BC2">
        <w:rPr>
          <w:b/>
        </w:rPr>
        <w:t xml:space="preserve">вся </w:t>
      </w:r>
      <w:r w:rsidR="00CB1468">
        <w:rPr>
          <w:b/>
        </w:rPr>
        <w:t>иная избирательная документация, включая:</w:t>
      </w:r>
    </w:p>
    <w:p w:rsidR="00E424A6" w:rsidRDefault="00E424A6" w:rsidP="00486875">
      <w:pPr>
        <w:spacing w:line="360" w:lineRule="auto"/>
        <w:ind w:firstLine="720"/>
        <w:rPr>
          <w:b/>
          <w:bCs/>
          <w:iCs/>
        </w:rPr>
      </w:pPr>
      <w:r w:rsidRPr="00B94954">
        <w:rPr>
          <w:b/>
          <w:bCs/>
          <w:iCs/>
        </w:rPr>
        <w:t>Папка № 1.</w:t>
      </w:r>
    </w:p>
    <w:p w:rsidR="00614739" w:rsidRPr="00614739" w:rsidRDefault="00614739" w:rsidP="00486875">
      <w:pPr>
        <w:spacing w:line="360" w:lineRule="auto"/>
        <w:ind w:firstLine="720"/>
        <w:jc w:val="both"/>
        <w:rPr>
          <w:bCs/>
          <w:iCs/>
        </w:rPr>
      </w:pPr>
      <w:r w:rsidRPr="00614739">
        <w:rPr>
          <w:bCs/>
          <w:iCs/>
        </w:rPr>
        <w:t xml:space="preserve">решение </w:t>
      </w:r>
      <w:r w:rsidR="00217B78">
        <w:rPr>
          <w:bCs/>
          <w:iCs/>
        </w:rPr>
        <w:t>об у</w:t>
      </w:r>
      <w:r w:rsidR="00486875">
        <w:rPr>
          <w:bCs/>
          <w:iCs/>
        </w:rPr>
        <w:t>тверждении</w:t>
      </w:r>
      <w:r w:rsidR="00217B78">
        <w:rPr>
          <w:bCs/>
          <w:iCs/>
        </w:rPr>
        <w:t xml:space="preserve"> итогов голосования;</w:t>
      </w:r>
    </w:p>
    <w:p w:rsidR="00E424A6" w:rsidRPr="00B94954" w:rsidRDefault="00E424A6" w:rsidP="00614739">
      <w:pPr>
        <w:spacing w:line="360" w:lineRule="auto"/>
        <w:ind w:firstLine="720"/>
        <w:jc w:val="both"/>
      </w:pPr>
      <w:r>
        <w:t>а</w:t>
      </w:r>
      <w:r w:rsidRPr="00B94954">
        <w:t>кт о передач</w:t>
      </w:r>
      <w:r>
        <w:t>е</w:t>
      </w:r>
      <w:r w:rsidRPr="00B94954">
        <w:t xml:space="preserve"> </w:t>
      </w:r>
      <w:r>
        <w:t>ТИК в УИК</w:t>
      </w:r>
      <w:r w:rsidRPr="00B94954">
        <w:t xml:space="preserve"> избирательных бюллетеней;</w:t>
      </w:r>
    </w:p>
    <w:p w:rsidR="00E424A6" w:rsidRDefault="00E424A6" w:rsidP="00E424A6">
      <w:pPr>
        <w:spacing w:line="360" w:lineRule="auto"/>
        <w:ind w:firstLine="720"/>
        <w:jc w:val="both"/>
      </w:pPr>
      <w:r>
        <w:t>акт о передаче</w:t>
      </w:r>
      <w:r w:rsidRPr="00B94954">
        <w:t xml:space="preserve"> ТИК в УИК специальных знаков (марок)</w:t>
      </w:r>
      <w:r>
        <w:t xml:space="preserve"> для избирательных бюллетеней</w:t>
      </w:r>
      <w:r w:rsidRPr="00B94954">
        <w:t>;</w:t>
      </w:r>
    </w:p>
    <w:p w:rsidR="00E424A6" w:rsidRDefault="00E424A6" w:rsidP="00E424A6">
      <w:pPr>
        <w:spacing w:line="360" w:lineRule="auto"/>
        <w:ind w:firstLine="720"/>
        <w:jc w:val="both"/>
      </w:pPr>
      <w:r>
        <w:t>акт о передаче</w:t>
      </w:r>
      <w:r w:rsidRPr="00B94954">
        <w:t xml:space="preserve"> ТИК в УИК специальных знаков (марок)</w:t>
      </w:r>
      <w:r>
        <w:t xml:space="preserve"> для защиты от подделки специальных заявлений избирателей; </w:t>
      </w:r>
    </w:p>
    <w:p w:rsidR="00E424A6" w:rsidRPr="00B94954" w:rsidRDefault="00E424A6" w:rsidP="00E424A6">
      <w:pPr>
        <w:spacing w:line="360" w:lineRule="auto"/>
        <w:ind w:firstLine="720"/>
        <w:jc w:val="both"/>
        <w:rPr>
          <w:color w:val="000000"/>
        </w:rPr>
      </w:pPr>
      <w:r w:rsidRPr="00B94954">
        <w:rPr>
          <w:color w:val="000000"/>
        </w:rPr>
        <w:t>акт о факте утраты избирательных бюллетеней (</w:t>
      </w:r>
      <w:r w:rsidRPr="00C80063">
        <w:rPr>
          <w:color w:val="000000"/>
          <w:u w:val="single"/>
        </w:rPr>
        <w:t>если такие факты имели место</w:t>
      </w:r>
      <w:r w:rsidRPr="00B94954">
        <w:rPr>
          <w:color w:val="000000"/>
        </w:rPr>
        <w:t>);</w:t>
      </w:r>
    </w:p>
    <w:p w:rsidR="00E424A6" w:rsidRPr="00B94954" w:rsidRDefault="00E424A6" w:rsidP="00E424A6">
      <w:pPr>
        <w:spacing w:line="360" w:lineRule="auto"/>
        <w:ind w:firstLine="720"/>
        <w:jc w:val="both"/>
      </w:pPr>
      <w:r w:rsidRPr="00B94954">
        <w:t xml:space="preserve">акт о порче специальных знаков (марок) для избирательных бюллетеней </w:t>
      </w:r>
      <w:r w:rsidRPr="00B94954">
        <w:rPr>
          <w:color w:val="000000"/>
        </w:rPr>
        <w:t>(</w:t>
      </w:r>
      <w:r w:rsidRPr="00C80063">
        <w:rPr>
          <w:color w:val="000000"/>
          <w:u w:val="single"/>
        </w:rPr>
        <w:t>если такие факты имели место</w:t>
      </w:r>
      <w:r w:rsidRPr="00B94954">
        <w:rPr>
          <w:color w:val="000000"/>
        </w:rPr>
        <w:t>)</w:t>
      </w:r>
      <w:r>
        <w:t>. Прикладываются также испорченные экземпляры марок;</w:t>
      </w:r>
    </w:p>
    <w:p w:rsidR="00E424A6" w:rsidRPr="00B94954" w:rsidRDefault="00E424A6" w:rsidP="00E424A6">
      <w:pPr>
        <w:spacing w:line="360" w:lineRule="auto"/>
        <w:ind w:firstLine="720"/>
        <w:jc w:val="both"/>
      </w:pPr>
      <w:r w:rsidRPr="00B94954">
        <w:t xml:space="preserve">акт о погашении испорченного избирательного бюллетеня </w:t>
      </w:r>
      <w:r w:rsidRPr="00B94954">
        <w:rPr>
          <w:color w:val="000000"/>
        </w:rPr>
        <w:t>(</w:t>
      </w:r>
      <w:r w:rsidRPr="00C80063">
        <w:rPr>
          <w:color w:val="000000"/>
          <w:u w:val="single"/>
        </w:rPr>
        <w:t>если такие факты имели место</w:t>
      </w:r>
      <w:r w:rsidRPr="00B94954">
        <w:rPr>
          <w:color w:val="000000"/>
        </w:rPr>
        <w:t>)</w:t>
      </w:r>
      <w:r w:rsidRPr="00B94954">
        <w:t>;</w:t>
      </w:r>
    </w:p>
    <w:p w:rsidR="00E424A6" w:rsidRPr="00B94954" w:rsidRDefault="00E424A6" w:rsidP="00E424A6">
      <w:pPr>
        <w:pStyle w:val="afb"/>
        <w:spacing w:after="0" w:line="360" w:lineRule="auto"/>
        <w:ind w:left="0" w:firstLine="709"/>
        <w:jc w:val="both"/>
        <w:rPr>
          <w:sz w:val="28"/>
          <w:szCs w:val="28"/>
        </w:rPr>
      </w:pPr>
      <w:r w:rsidRPr="00B94954">
        <w:rPr>
          <w:sz w:val="28"/>
          <w:szCs w:val="28"/>
        </w:rPr>
        <w:t>ведомость передачи избирательных бюллетеней членам УИК для выдачи их избирате</w:t>
      </w:r>
      <w:r>
        <w:rPr>
          <w:sz w:val="28"/>
          <w:szCs w:val="28"/>
        </w:rPr>
        <w:t>лям в помещении для голосования;</w:t>
      </w:r>
    </w:p>
    <w:p w:rsidR="00E424A6" w:rsidRPr="00B94954" w:rsidRDefault="00E424A6" w:rsidP="00E424A6">
      <w:pPr>
        <w:pStyle w:val="afb"/>
        <w:spacing w:after="0" w:line="360" w:lineRule="auto"/>
        <w:ind w:left="0" w:firstLine="709"/>
        <w:jc w:val="both"/>
        <w:rPr>
          <w:sz w:val="28"/>
          <w:szCs w:val="28"/>
        </w:rPr>
      </w:pPr>
      <w:r w:rsidRPr="00B94954">
        <w:rPr>
          <w:sz w:val="28"/>
          <w:szCs w:val="28"/>
        </w:rPr>
        <w:t>акт приема – передачи списков</w:t>
      </w:r>
      <w:r>
        <w:rPr>
          <w:sz w:val="28"/>
          <w:szCs w:val="28"/>
        </w:rPr>
        <w:t xml:space="preserve"> избирателей;</w:t>
      </w:r>
    </w:p>
    <w:p w:rsidR="00E424A6" w:rsidRDefault="00E424A6" w:rsidP="00E424A6">
      <w:pPr>
        <w:pStyle w:val="afb"/>
        <w:spacing w:after="0" w:line="360" w:lineRule="auto"/>
        <w:ind w:left="0" w:firstLine="709"/>
        <w:jc w:val="both"/>
        <w:rPr>
          <w:sz w:val="28"/>
          <w:szCs w:val="28"/>
        </w:rPr>
      </w:pPr>
      <w:r w:rsidRPr="00B94954">
        <w:rPr>
          <w:sz w:val="28"/>
          <w:szCs w:val="28"/>
        </w:rPr>
        <w:t>ак</w:t>
      </w:r>
      <w:r>
        <w:rPr>
          <w:sz w:val="28"/>
          <w:szCs w:val="28"/>
        </w:rPr>
        <w:t>т приема – передачи печатей УИК.</w:t>
      </w:r>
    </w:p>
    <w:p w:rsidR="00E424A6" w:rsidRPr="00F404FF" w:rsidRDefault="00E424A6" w:rsidP="00E424A6">
      <w:pPr>
        <w:pStyle w:val="afb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F404FF">
        <w:rPr>
          <w:b/>
          <w:sz w:val="28"/>
          <w:szCs w:val="28"/>
        </w:rPr>
        <w:t>Папка № 2</w:t>
      </w:r>
    </w:p>
    <w:p w:rsidR="00E424A6" w:rsidRDefault="00E424A6" w:rsidP="00E424A6">
      <w:pPr>
        <w:pStyle w:val="afb"/>
        <w:spacing w:after="0" w:line="360" w:lineRule="auto"/>
        <w:ind w:left="0" w:firstLine="709"/>
        <w:jc w:val="both"/>
        <w:rPr>
          <w:color w:val="231F20"/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>С</w:t>
      </w:r>
      <w:r w:rsidRPr="00845AC2">
        <w:rPr>
          <w:color w:val="231F20"/>
          <w:sz w:val="28"/>
          <w:szCs w:val="28"/>
          <w:lang w:eastAsia="en-US"/>
        </w:rPr>
        <w:t xml:space="preserve">писок избирателей с приложенными к нему всеми официальными документами уполномоченных органов, а также личными письменными заявлениями граждан, поступившими в УИК в период уточнения списка избирателей, </w:t>
      </w:r>
      <w:r w:rsidR="00E44BC2">
        <w:rPr>
          <w:color w:val="231F20"/>
          <w:sz w:val="28"/>
          <w:szCs w:val="28"/>
          <w:lang w:eastAsia="en-US"/>
        </w:rPr>
        <w:t xml:space="preserve">а также </w:t>
      </w:r>
      <w:r w:rsidR="00C23C88">
        <w:rPr>
          <w:color w:val="231F20"/>
          <w:sz w:val="28"/>
          <w:szCs w:val="28"/>
          <w:lang w:eastAsia="en-US"/>
        </w:rPr>
        <w:t xml:space="preserve">иные </w:t>
      </w:r>
      <w:r w:rsidR="00E44BC2">
        <w:rPr>
          <w:color w:val="231F20"/>
          <w:sz w:val="28"/>
          <w:szCs w:val="28"/>
          <w:lang w:eastAsia="en-US"/>
        </w:rPr>
        <w:t>документ</w:t>
      </w:r>
      <w:r w:rsidR="00C23C88">
        <w:rPr>
          <w:color w:val="231F20"/>
          <w:sz w:val="28"/>
          <w:szCs w:val="28"/>
          <w:lang w:eastAsia="en-US"/>
        </w:rPr>
        <w:t>ы</w:t>
      </w:r>
      <w:r w:rsidR="00E44BC2">
        <w:rPr>
          <w:color w:val="231F20"/>
          <w:sz w:val="28"/>
          <w:szCs w:val="28"/>
          <w:lang w:eastAsia="en-US"/>
        </w:rPr>
        <w:t xml:space="preserve">, </w:t>
      </w:r>
      <w:r w:rsidR="00C23C88">
        <w:rPr>
          <w:color w:val="231F20"/>
          <w:sz w:val="28"/>
          <w:szCs w:val="28"/>
          <w:lang w:eastAsia="en-US"/>
        </w:rPr>
        <w:t xml:space="preserve">связанные </w:t>
      </w:r>
      <w:r w:rsidR="00F137C2">
        <w:rPr>
          <w:color w:val="231F20"/>
          <w:sz w:val="28"/>
          <w:szCs w:val="28"/>
          <w:lang w:eastAsia="en-US"/>
        </w:rPr>
        <w:t>со списком избирателей необходимо</w:t>
      </w:r>
      <w:r w:rsidRPr="00845AC2">
        <w:rPr>
          <w:color w:val="231F20"/>
          <w:sz w:val="28"/>
          <w:szCs w:val="28"/>
          <w:lang w:eastAsia="en-US"/>
        </w:rPr>
        <w:t xml:space="preserve"> упаковывать в отдельный мешок или коробку, на котором (которой) указывается: «Список избирателей»</w:t>
      </w:r>
      <w:r w:rsidR="00F137C2">
        <w:rPr>
          <w:color w:val="231F20"/>
          <w:sz w:val="28"/>
          <w:szCs w:val="28"/>
          <w:lang w:eastAsia="en-US"/>
        </w:rPr>
        <w:t xml:space="preserve"> и опечатывать</w:t>
      </w:r>
      <w:r w:rsidRPr="00845AC2">
        <w:rPr>
          <w:color w:val="231F20"/>
          <w:sz w:val="28"/>
          <w:szCs w:val="28"/>
          <w:lang w:eastAsia="en-US"/>
        </w:rPr>
        <w:t>.</w:t>
      </w:r>
    </w:p>
    <w:p w:rsidR="00E424A6" w:rsidRPr="00B94954" w:rsidRDefault="00A3106B" w:rsidP="00A3106B">
      <w:pPr>
        <w:pStyle w:val="afb"/>
        <w:spacing w:after="0" w:line="360" w:lineRule="auto"/>
        <w:ind w:left="0" w:firstLine="709"/>
        <w:jc w:val="center"/>
        <w:rPr>
          <w:sz w:val="28"/>
          <w:szCs w:val="28"/>
        </w:rPr>
      </w:pPr>
      <w:r w:rsidRPr="00F404FF">
        <w:rPr>
          <w:b/>
          <w:sz w:val="28"/>
          <w:szCs w:val="28"/>
        </w:rPr>
        <w:lastRenderedPageBreak/>
        <w:t xml:space="preserve">Папка № </w:t>
      </w:r>
      <w:r>
        <w:rPr>
          <w:b/>
          <w:sz w:val="28"/>
          <w:szCs w:val="28"/>
        </w:rPr>
        <w:t>3</w:t>
      </w:r>
    </w:p>
    <w:p w:rsidR="00E424A6" w:rsidRDefault="00A16FEF" w:rsidP="00E424A6">
      <w:pPr>
        <w:pStyle w:val="22"/>
        <w:spacing w:after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E424A6" w:rsidRPr="00B94954">
        <w:rPr>
          <w:sz w:val="28"/>
          <w:szCs w:val="28"/>
        </w:rPr>
        <w:t>печатанный м</w:t>
      </w:r>
      <w:r w:rsidR="00C80063">
        <w:rPr>
          <w:sz w:val="28"/>
          <w:szCs w:val="28"/>
        </w:rPr>
        <w:t>ешок с упакованными бюллетенями.</w:t>
      </w:r>
    </w:p>
    <w:p w:rsidR="00E424A6" w:rsidRPr="00B94954" w:rsidRDefault="00E424A6" w:rsidP="00A16FEF">
      <w:pPr>
        <w:pStyle w:val="22"/>
        <w:spacing w:after="0" w:line="360" w:lineRule="auto"/>
        <w:ind w:firstLine="426"/>
        <w:jc w:val="center"/>
        <w:rPr>
          <w:b/>
          <w:bCs/>
          <w:i/>
          <w:iCs/>
          <w:sz w:val="28"/>
          <w:szCs w:val="28"/>
        </w:rPr>
      </w:pPr>
      <w:r w:rsidRPr="00C15C97">
        <w:rPr>
          <w:b/>
          <w:bCs/>
          <w:iCs/>
          <w:sz w:val="28"/>
          <w:szCs w:val="28"/>
        </w:rPr>
        <w:t>Папка №</w:t>
      </w:r>
      <w:r>
        <w:rPr>
          <w:b/>
          <w:bCs/>
          <w:iCs/>
          <w:sz w:val="28"/>
          <w:szCs w:val="28"/>
        </w:rPr>
        <w:t xml:space="preserve"> </w:t>
      </w:r>
      <w:r w:rsidR="00A3106B">
        <w:rPr>
          <w:b/>
          <w:bCs/>
          <w:iCs/>
          <w:sz w:val="28"/>
          <w:szCs w:val="28"/>
        </w:rPr>
        <w:t>4</w:t>
      </w:r>
      <w:r w:rsidR="002F4DE3"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823"/>
      </w:tblGrid>
      <w:tr w:rsidR="00E424A6" w:rsidRPr="00B94954" w:rsidTr="00E53047">
        <w:tc>
          <w:tcPr>
            <w:tcW w:w="9823" w:type="dxa"/>
          </w:tcPr>
          <w:p w:rsidR="00E424A6" w:rsidRPr="00143693" w:rsidRDefault="00E424A6" w:rsidP="00A16FEF">
            <w:pPr>
              <w:spacing w:line="360" w:lineRule="auto"/>
              <w:ind w:firstLine="720"/>
              <w:jc w:val="both"/>
            </w:pPr>
            <w:r w:rsidRPr="00143693">
              <w:t>Рабочий блокнот УИК;</w:t>
            </w:r>
          </w:p>
          <w:p w:rsidR="00E424A6" w:rsidRPr="00143693" w:rsidRDefault="00E424A6" w:rsidP="00A16FEF">
            <w:pPr>
              <w:spacing w:line="360" w:lineRule="auto"/>
              <w:ind w:firstLine="709"/>
              <w:jc w:val="both"/>
            </w:pPr>
            <w:r w:rsidRPr="00143693">
              <w:t>протоколы заседаний УИК и документы к ним;</w:t>
            </w:r>
          </w:p>
          <w:p w:rsidR="00E424A6" w:rsidRPr="00143693" w:rsidRDefault="00E424A6" w:rsidP="00A16FEF">
            <w:pPr>
              <w:spacing w:line="360" w:lineRule="auto"/>
              <w:ind w:firstLine="709"/>
              <w:jc w:val="both"/>
            </w:pPr>
            <w:r w:rsidRPr="00143693">
              <w:t>решения УИК, кроме решений по жалобам (заявлениям), поступившим в день голосования до окончан</w:t>
            </w:r>
            <w:r>
              <w:t>ия подсчета голосов избирателей.</w:t>
            </w:r>
          </w:p>
          <w:p w:rsidR="00E424A6" w:rsidRPr="00B94954" w:rsidRDefault="00E424A6" w:rsidP="00A16FEF">
            <w:pPr>
              <w:spacing w:line="360" w:lineRule="auto"/>
              <w:ind w:firstLine="709"/>
              <w:jc w:val="both"/>
            </w:pPr>
          </w:p>
        </w:tc>
      </w:tr>
    </w:tbl>
    <w:p w:rsidR="00E424A6" w:rsidRPr="00C15C97" w:rsidRDefault="00E424A6" w:rsidP="00A16FEF">
      <w:pPr>
        <w:spacing w:line="360" w:lineRule="auto"/>
        <w:rPr>
          <w:b/>
          <w:bCs/>
          <w:iCs/>
        </w:rPr>
      </w:pPr>
      <w:r w:rsidRPr="00C15C97">
        <w:rPr>
          <w:b/>
          <w:bCs/>
          <w:iCs/>
        </w:rPr>
        <w:t>Папка №</w:t>
      </w:r>
      <w:r>
        <w:rPr>
          <w:b/>
          <w:bCs/>
          <w:iCs/>
        </w:rPr>
        <w:t xml:space="preserve"> </w:t>
      </w:r>
      <w:r w:rsidR="00A3106B">
        <w:rPr>
          <w:b/>
          <w:bCs/>
          <w:iCs/>
        </w:rPr>
        <w:t>5</w:t>
      </w:r>
      <w:r w:rsidRPr="00C15C97">
        <w:rPr>
          <w:b/>
          <w:bCs/>
          <w:iCs/>
        </w:rPr>
        <w:t xml:space="preserve"> (голосование вне помещения).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823"/>
      </w:tblGrid>
      <w:tr w:rsidR="00E424A6" w:rsidRPr="00B94954" w:rsidTr="00A236E7">
        <w:trPr>
          <w:trHeight w:val="3226"/>
        </w:trPr>
        <w:tc>
          <w:tcPr>
            <w:tcW w:w="9823" w:type="dxa"/>
          </w:tcPr>
          <w:p w:rsidR="00E424A6" w:rsidRPr="00B94954" w:rsidRDefault="00E424A6" w:rsidP="00A16FEF">
            <w:pPr>
              <w:pStyle w:val="afb"/>
              <w:spacing w:after="0"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4954">
              <w:rPr>
                <w:sz w:val="28"/>
                <w:szCs w:val="28"/>
              </w:rPr>
              <w:t xml:space="preserve">исьменные заявления избирателей о предоставлении им </w:t>
            </w:r>
            <w:r>
              <w:rPr>
                <w:sz w:val="28"/>
                <w:szCs w:val="28"/>
              </w:rPr>
              <w:t xml:space="preserve">возможности </w:t>
            </w:r>
            <w:r w:rsidRPr="00B94954">
              <w:rPr>
                <w:sz w:val="28"/>
                <w:szCs w:val="28"/>
              </w:rPr>
              <w:t>проголосовать вне помещения д</w:t>
            </w:r>
            <w:r>
              <w:rPr>
                <w:sz w:val="28"/>
                <w:szCs w:val="28"/>
              </w:rPr>
              <w:t>ля голосования;</w:t>
            </w:r>
          </w:p>
          <w:p w:rsidR="00CB1468" w:rsidRDefault="00E424A6" w:rsidP="00A16FEF">
            <w:pPr>
              <w:pStyle w:val="afb"/>
              <w:spacing w:after="0"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4954">
              <w:rPr>
                <w:sz w:val="28"/>
                <w:szCs w:val="28"/>
              </w:rPr>
              <w:t>едомость выдачи избирательных бюллетеней членам УИК для выдачи их избирателям при  проведении голосовани</w:t>
            </w:r>
            <w:r>
              <w:rPr>
                <w:sz w:val="28"/>
                <w:szCs w:val="28"/>
              </w:rPr>
              <w:t>я вне помещения для голосования</w:t>
            </w:r>
            <w:r w:rsidR="00441C12">
              <w:rPr>
                <w:sz w:val="28"/>
                <w:szCs w:val="28"/>
              </w:rPr>
              <w:t>;</w:t>
            </w:r>
          </w:p>
          <w:p w:rsidR="00441C12" w:rsidRDefault="00441C12" w:rsidP="00A16FEF">
            <w:pPr>
              <w:pStyle w:val="afb"/>
              <w:spacing w:after="0"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реестра заявлений (обращений) о голосовании вне помещения для голосования (при наличии).</w:t>
            </w:r>
          </w:p>
          <w:p w:rsidR="00E424A6" w:rsidRDefault="00E424A6" w:rsidP="00A16FEF">
            <w:pPr>
              <w:tabs>
                <w:tab w:val="left" w:pos="1160"/>
                <w:tab w:val="center" w:pos="4803"/>
              </w:tabs>
              <w:spacing w:line="360" w:lineRule="auto"/>
              <w:jc w:val="left"/>
            </w:pPr>
          </w:p>
          <w:p w:rsidR="00C80063" w:rsidRPr="00CB1468" w:rsidRDefault="00C80063" w:rsidP="00A16FEF">
            <w:pPr>
              <w:tabs>
                <w:tab w:val="left" w:pos="1160"/>
                <w:tab w:val="center" w:pos="4803"/>
              </w:tabs>
              <w:spacing w:line="360" w:lineRule="auto"/>
              <w:jc w:val="left"/>
            </w:pPr>
            <w:r>
              <w:t xml:space="preserve">            </w:t>
            </w:r>
          </w:p>
        </w:tc>
      </w:tr>
    </w:tbl>
    <w:p w:rsidR="00A236E7" w:rsidRDefault="00E424A6" w:rsidP="00E424A6">
      <w:pPr>
        <w:spacing w:line="360" w:lineRule="auto"/>
        <w:jc w:val="both"/>
      </w:pPr>
      <w:r>
        <w:rPr>
          <w:b/>
          <w:bCs/>
        </w:rPr>
        <w:tab/>
      </w:r>
      <w:r w:rsidRPr="00A236E7">
        <w:rPr>
          <w:b/>
        </w:rPr>
        <w:t>Обратите внимание</w:t>
      </w:r>
      <w:r w:rsidR="00A236E7">
        <w:t>:</w:t>
      </w:r>
    </w:p>
    <w:p w:rsidR="00A236E7" w:rsidRDefault="00A236E7" w:rsidP="00E424A6">
      <w:pPr>
        <w:spacing w:line="360" w:lineRule="auto"/>
        <w:jc w:val="both"/>
      </w:pPr>
      <w:r>
        <w:t xml:space="preserve">- </w:t>
      </w:r>
      <w:r w:rsidR="00E7688F">
        <w:t>д</w:t>
      </w:r>
      <w:r>
        <w:t xml:space="preserve">окументы раскладываются в соответствии с перечнем по </w:t>
      </w:r>
      <w:r w:rsidR="00E7688F">
        <w:t xml:space="preserve">отдельным папкам и в каждой папке </w:t>
      </w:r>
      <w:bookmarkStart w:id="0" w:name="_GoBack"/>
      <w:bookmarkEnd w:id="0"/>
      <w:proofErr w:type="spellStart"/>
      <w:r w:rsidR="00E7688F">
        <w:t>скомпанованы</w:t>
      </w:r>
      <w:proofErr w:type="spellEnd"/>
      <w:r w:rsidR="00E7688F">
        <w:t xml:space="preserve"> в указанном порядке</w:t>
      </w:r>
      <w:r>
        <w:t>;</w:t>
      </w:r>
    </w:p>
    <w:p w:rsidR="00E424A6" w:rsidRPr="00B94954" w:rsidRDefault="00A236E7" w:rsidP="00E424A6">
      <w:pPr>
        <w:spacing w:line="360" w:lineRule="auto"/>
        <w:jc w:val="both"/>
      </w:pPr>
      <w:r>
        <w:t xml:space="preserve">- </w:t>
      </w:r>
      <w:r w:rsidR="00E424A6">
        <w:t xml:space="preserve">УИК должна принять решение о месте, где </w:t>
      </w:r>
      <w:r w:rsidR="003816DF">
        <w:t>вывешивается заверенная копия</w:t>
      </w:r>
      <w:r w:rsidR="00E424A6">
        <w:t xml:space="preserve"> втор</w:t>
      </w:r>
      <w:r w:rsidR="003816DF">
        <w:t>ого экземпляра протокола</w:t>
      </w:r>
      <w:r w:rsidR="00E424A6">
        <w:t xml:space="preserve"> УИК об итогах голосования для всеобщего ознакомления (часть 28 статьи </w:t>
      </w:r>
      <w:r w:rsidR="00E7688F">
        <w:t>73 Федерального закона № 19-</w:t>
      </w:r>
      <w:proofErr w:type="gramStart"/>
      <w:r w:rsidR="00E7688F">
        <w:t>ФЗ)</w:t>
      </w:r>
      <w:r w:rsidR="00E7688F">
        <w:br/>
        <w:t>-</w:t>
      </w:r>
      <w:proofErr w:type="gramEnd"/>
      <w:r w:rsidR="00E7688F">
        <w:t xml:space="preserve"> </w:t>
      </w:r>
      <w:r w:rsidR="00E7688F" w:rsidRPr="00E7688F">
        <w:rPr>
          <w:b/>
        </w:rPr>
        <w:t>с собой обязательно иметь печать.</w:t>
      </w:r>
    </w:p>
    <w:p w:rsidR="00E1490E" w:rsidRPr="00E1490E" w:rsidRDefault="00E1490E" w:rsidP="00263F46">
      <w:pPr>
        <w:spacing w:line="360" w:lineRule="auto"/>
        <w:ind w:firstLine="709"/>
        <w:jc w:val="both"/>
      </w:pPr>
    </w:p>
    <w:p w:rsidR="000454F9" w:rsidRPr="00CD0008" w:rsidRDefault="000454F9" w:rsidP="00A16FEF">
      <w:pPr>
        <w:spacing w:line="360" w:lineRule="auto"/>
        <w:ind w:firstLine="708"/>
        <w:jc w:val="both"/>
        <w:rPr>
          <w:sz w:val="22"/>
          <w:szCs w:val="22"/>
        </w:rPr>
      </w:pPr>
    </w:p>
    <w:sectPr w:rsidR="000454F9" w:rsidRPr="00CD0008" w:rsidSect="00A16FEF">
      <w:headerReference w:type="default" r:id="rId7"/>
      <w:footerReference w:type="first" r:id="rId8"/>
      <w:pgSz w:w="11907" w:h="16840" w:code="9"/>
      <w:pgMar w:top="851" w:right="851" w:bottom="851" w:left="1418" w:header="45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D7" w:rsidRDefault="003132D7">
      <w:r>
        <w:separator/>
      </w:r>
    </w:p>
  </w:endnote>
  <w:endnote w:type="continuationSeparator" w:id="0">
    <w:p w:rsidR="003132D7" w:rsidRDefault="003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F9" w:rsidRDefault="000454F9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D7" w:rsidRDefault="003132D7">
      <w:r>
        <w:separator/>
      </w:r>
    </w:p>
  </w:footnote>
  <w:footnote w:type="continuationSeparator" w:id="0">
    <w:p w:rsidR="003132D7" w:rsidRDefault="0031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5424"/>
      <w:docPartObj>
        <w:docPartGallery w:val="Page Numbers (Top of Page)"/>
        <w:docPartUnique/>
      </w:docPartObj>
    </w:sdtPr>
    <w:sdtEndPr/>
    <w:sdtContent>
      <w:p w:rsidR="00A16FEF" w:rsidRDefault="0048687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4F9" w:rsidRDefault="000454F9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D02"/>
    <w:rsid w:val="00001AB7"/>
    <w:rsid w:val="00012DFF"/>
    <w:rsid w:val="00012FC4"/>
    <w:rsid w:val="00013898"/>
    <w:rsid w:val="000174DD"/>
    <w:rsid w:val="000216A0"/>
    <w:rsid w:val="0002723A"/>
    <w:rsid w:val="000339B8"/>
    <w:rsid w:val="000369B8"/>
    <w:rsid w:val="00042483"/>
    <w:rsid w:val="000454F9"/>
    <w:rsid w:val="00045D37"/>
    <w:rsid w:val="00046974"/>
    <w:rsid w:val="00053ED6"/>
    <w:rsid w:val="00056960"/>
    <w:rsid w:val="00065CA2"/>
    <w:rsid w:val="00074AC5"/>
    <w:rsid w:val="0007620E"/>
    <w:rsid w:val="00076E6B"/>
    <w:rsid w:val="00081C76"/>
    <w:rsid w:val="00096A1A"/>
    <w:rsid w:val="0009784B"/>
    <w:rsid w:val="00097D35"/>
    <w:rsid w:val="000A05D0"/>
    <w:rsid w:val="000A1CC8"/>
    <w:rsid w:val="000B14D6"/>
    <w:rsid w:val="000B1D02"/>
    <w:rsid w:val="000B2EB3"/>
    <w:rsid w:val="000B5082"/>
    <w:rsid w:val="000B5AEB"/>
    <w:rsid w:val="000C1755"/>
    <w:rsid w:val="000D0530"/>
    <w:rsid w:val="000D1459"/>
    <w:rsid w:val="000D1691"/>
    <w:rsid w:val="000D77B2"/>
    <w:rsid w:val="000E3C4D"/>
    <w:rsid w:val="000E6B77"/>
    <w:rsid w:val="000E73C8"/>
    <w:rsid w:val="000F10A7"/>
    <w:rsid w:val="000F1ABD"/>
    <w:rsid w:val="000F202F"/>
    <w:rsid w:val="000F3564"/>
    <w:rsid w:val="000F3AA6"/>
    <w:rsid w:val="000F4061"/>
    <w:rsid w:val="000F4068"/>
    <w:rsid w:val="000F7F6F"/>
    <w:rsid w:val="00100814"/>
    <w:rsid w:val="00103B8B"/>
    <w:rsid w:val="00114F03"/>
    <w:rsid w:val="0011703C"/>
    <w:rsid w:val="001174CE"/>
    <w:rsid w:val="00121223"/>
    <w:rsid w:val="001258D7"/>
    <w:rsid w:val="00125B7F"/>
    <w:rsid w:val="00126B07"/>
    <w:rsid w:val="00126DC5"/>
    <w:rsid w:val="00130121"/>
    <w:rsid w:val="00130F13"/>
    <w:rsid w:val="00130F95"/>
    <w:rsid w:val="0013192F"/>
    <w:rsid w:val="00137490"/>
    <w:rsid w:val="00140FC4"/>
    <w:rsid w:val="00143811"/>
    <w:rsid w:val="001465BA"/>
    <w:rsid w:val="00150544"/>
    <w:rsid w:val="00155703"/>
    <w:rsid w:val="00156647"/>
    <w:rsid w:val="00157BC4"/>
    <w:rsid w:val="00160325"/>
    <w:rsid w:val="00162487"/>
    <w:rsid w:val="0016442C"/>
    <w:rsid w:val="001645A7"/>
    <w:rsid w:val="00167EE2"/>
    <w:rsid w:val="00170F50"/>
    <w:rsid w:val="00174A10"/>
    <w:rsid w:val="00176F48"/>
    <w:rsid w:val="0017736C"/>
    <w:rsid w:val="001800C8"/>
    <w:rsid w:val="00183945"/>
    <w:rsid w:val="0018560D"/>
    <w:rsid w:val="00185B2E"/>
    <w:rsid w:val="00186191"/>
    <w:rsid w:val="00186C27"/>
    <w:rsid w:val="00194006"/>
    <w:rsid w:val="00194B6D"/>
    <w:rsid w:val="0019718A"/>
    <w:rsid w:val="001A2E7F"/>
    <w:rsid w:val="001A553A"/>
    <w:rsid w:val="001A5D97"/>
    <w:rsid w:val="001D0EA1"/>
    <w:rsid w:val="001D3478"/>
    <w:rsid w:val="001D47AD"/>
    <w:rsid w:val="001E6339"/>
    <w:rsid w:val="001F1C84"/>
    <w:rsid w:val="001F248F"/>
    <w:rsid w:val="001F32CA"/>
    <w:rsid w:val="00200038"/>
    <w:rsid w:val="00207089"/>
    <w:rsid w:val="00210612"/>
    <w:rsid w:val="00210C75"/>
    <w:rsid w:val="00210F69"/>
    <w:rsid w:val="0021180C"/>
    <w:rsid w:val="00211C88"/>
    <w:rsid w:val="002128CF"/>
    <w:rsid w:val="00217B78"/>
    <w:rsid w:val="00220332"/>
    <w:rsid w:val="002228FF"/>
    <w:rsid w:val="0022426F"/>
    <w:rsid w:val="00224AC2"/>
    <w:rsid w:val="002264BB"/>
    <w:rsid w:val="0023172E"/>
    <w:rsid w:val="002318C1"/>
    <w:rsid w:val="00233D0A"/>
    <w:rsid w:val="00235446"/>
    <w:rsid w:val="0024267D"/>
    <w:rsid w:val="002436D6"/>
    <w:rsid w:val="0024790E"/>
    <w:rsid w:val="0025265D"/>
    <w:rsid w:val="00255230"/>
    <w:rsid w:val="002569E5"/>
    <w:rsid w:val="002575C8"/>
    <w:rsid w:val="0026055C"/>
    <w:rsid w:val="002605E7"/>
    <w:rsid w:val="00260836"/>
    <w:rsid w:val="0026093A"/>
    <w:rsid w:val="0026148B"/>
    <w:rsid w:val="00261642"/>
    <w:rsid w:val="00263F46"/>
    <w:rsid w:val="00275B0D"/>
    <w:rsid w:val="002769CC"/>
    <w:rsid w:val="00282892"/>
    <w:rsid w:val="002830DD"/>
    <w:rsid w:val="002849E9"/>
    <w:rsid w:val="00286D69"/>
    <w:rsid w:val="002A43D7"/>
    <w:rsid w:val="002A4476"/>
    <w:rsid w:val="002A535C"/>
    <w:rsid w:val="002A5A12"/>
    <w:rsid w:val="002A7B84"/>
    <w:rsid w:val="002B7F28"/>
    <w:rsid w:val="002C0369"/>
    <w:rsid w:val="002C1E61"/>
    <w:rsid w:val="002C6C4D"/>
    <w:rsid w:val="002D0EB8"/>
    <w:rsid w:val="002D1244"/>
    <w:rsid w:val="002D291C"/>
    <w:rsid w:val="002E0324"/>
    <w:rsid w:val="002E5DB8"/>
    <w:rsid w:val="002E70B5"/>
    <w:rsid w:val="002E7C00"/>
    <w:rsid w:val="002F0851"/>
    <w:rsid w:val="002F12DE"/>
    <w:rsid w:val="002F1B11"/>
    <w:rsid w:val="002F4DE3"/>
    <w:rsid w:val="002F5936"/>
    <w:rsid w:val="00310BFC"/>
    <w:rsid w:val="003132D7"/>
    <w:rsid w:val="00315878"/>
    <w:rsid w:val="00315AB8"/>
    <w:rsid w:val="0032276D"/>
    <w:rsid w:val="00322F19"/>
    <w:rsid w:val="00327213"/>
    <w:rsid w:val="003311D1"/>
    <w:rsid w:val="00337100"/>
    <w:rsid w:val="00344F8F"/>
    <w:rsid w:val="003526AF"/>
    <w:rsid w:val="0035469B"/>
    <w:rsid w:val="00363899"/>
    <w:rsid w:val="00367ABA"/>
    <w:rsid w:val="00373280"/>
    <w:rsid w:val="003734F8"/>
    <w:rsid w:val="003770FB"/>
    <w:rsid w:val="003808BC"/>
    <w:rsid w:val="003816DF"/>
    <w:rsid w:val="003832EC"/>
    <w:rsid w:val="003932FF"/>
    <w:rsid w:val="00397EC8"/>
    <w:rsid w:val="003A452E"/>
    <w:rsid w:val="003A539F"/>
    <w:rsid w:val="003B39F4"/>
    <w:rsid w:val="003B3D73"/>
    <w:rsid w:val="003B6BB1"/>
    <w:rsid w:val="003B776C"/>
    <w:rsid w:val="003C4E80"/>
    <w:rsid w:val="003C7443"/>
    <w:rsid w:val="003D7774"/>
    <w:rsid w:val="003E4E84"/>
    <w:rsid w:val="003E58FC"/>
    <w:rsid w:val="003E7113"/>
    <w:rsid w:val="003E78CE"/>
    <w:rsid w:val="00400165"/>
    <w:rsid w:val="004016C2"/>
    <w:rsid w:val="00401E20"/>
    <w:rsid w:val="00404EF5"/>
    <w:rsid w:val="004056D2"/>
    <w:rsid w:val="00405DD6"/>
    <w:rsid w:val="00412933"/>
    <w:rsid w:val="004213A6"/>
    <w:rsid w:val="00422703"/>
    <w:rsid w:val="004244E7"/>
    <w:rsid w:val="004270BF"/>
    <w:rsid w:val="004353F2"/>
    <w:rsid w:val="00436F6C"/>
    <w:rsid w:val="00441C12"/>
    <w:rsid w:val="00445834"/>
    <w:rsid w:val="004515EE"/>
    <w:rsid w:val="004525C9"/>
    <w:rsid w:val="00452E29"/>
    <w:rsid w:val="00456637"/>
    <w:rsid w:val="00462E00"/>
    <w:rsid w:val="0046515D"/>
    <w:rsid w:val="004663F3"/>
    <w:rsid w:val="00473771"/>
    <w:rsid w:val="00476D0E"/>
    <w:rsid w:val="00477FB2"/>
    <w:rsid w:val="0048467B"/>
    <w:rsid w:val="00484EE2"/>
    <w:rsid w:val="00486875"/>
    <w:rsid w:val="00486D00"/>
    <w:rsid w:val="004870AC"/>
    <w:rsid w:val="00487AE9"/>
    <w:rsid w:val="00487B53"/>
    <w:rsid w:val="00487CF1"/>
    <w:rsid w:val="0049047E"/>
    <w:rsid w:val="00490CE5"/>
    <w:rsid w:val="00492C1C"/>
    <w:rsid w:val="004A1800"/>
    <w:rsid w:val="004A1918"/>
    <w:rsid w:val="004A1D59"/>
    <w:rsid w:val="004A5722"/>
    <w:rsid w:val="004B29EC"/>
    <w:rsid w:val="004B7957"/>
    <w:rsid w:val="004C03D8"/>
    <w:rsid w:val="004C2655"/>
    <w:rsid w:val="004C339A"/>
    <w:rsid w:val="004C3612"/>
    <w:rsid w:val="004C53EB"/>
    <w:rsid w:val="004C5E2B"/>
    <w:rsid w:val="004D42A4"/>
    <w:rsid w:val="004D694B"/>
    <w:rsid w:val="004D7E36"/>
    <w:rsid w:val="004E02BD"/>
    <w:rsid w:val="004E291E"/>
    <w:rsid w:val="004E4694"/>
    <w:rsid w:val="005011A0"/>
    <w:rsid w:val="00501A5C"/>
    <w:rsid w:val="00503AE2"/>
    <w:rsid w:val="00515034"/>
    <w:rsid w:val="00516BF7"/>
    <w:rsid w:val="0051784D"/>
    <w:rsid w:val="00520B5D"/>
    <w:rsid w:val="00524A11"/>
    <w:rsid w:val="00530660"/>
    <w:rsid w:val="00540DF5"/>
    <w:rsid w:val="00541B9D"/>
    <w:rsid w:val="00542E53"/>
    <w:rsid w:val="0054305B"/>
    <w:rsid w:val="0054667C"/>
    <w:rsid w:val="00547F79"/>
    <w:rsid w:val="005509AE"/>
    <w:rsid w:val="0056207B"/>
    <w:rsid w:val="00563E61"/>
    <w:rsid w:val="00563EC0"/>
    <w:rsid w:val="00567E5A"/>
    <w:rsid w:val="00572782"/>
    <w:rsid w:val="005767D2"/>
    <w:rsid w:val="005803BE"/>
    <w:rsid w:val="005833EC"/>
    <w:rsid w:val="0058779A"/>
    <w:rsid w:val="005A5657"/>
    <w:rsid w:val="005B23AE"/>
    <w:rsid w:val="005C1280"/>
    <w:rsid w:val="005C3E0A"/>
    <w:rsid w:val="005C4832"/>
    <w:rsid w:val="005C5066"/>
    <w:rsid w:val="005C7870"/>
    <w:rsid w:val="005D000B"/>
    <w:rsid w:val="005D3574"/>
    <w:rsid w:val="005D5381"/>
    <w:rsid w:val="005E05D0"/>
    <w:rsid w:val="005E3C50"/>
    <w:rsid w:val="005E4627"/>
    <w:rsid w:val="005F3E2A"/>
    <w:rsid w:val="005F5047"/>
    <w:rsid w:val="005F704D"/>
    <w:rsid w:val="00601BEC"/>
    <w:rsid w:val="00602F04"/>
    <w:rsid w:val="00612C7C"/>
    <w:rsid w:val="00614739"/>
    <w:rsid w:val="00615C72"/>
    <w:rsid w:val="006236E6"/>
    <w:rsid w:val="006255D7"/>
    <w:rsid w:val="00626312"/>
    <w:rsid w:val="00631DF2"/>
    <w:rsid w:val="00634D75"/>
    <w:rsid w:val="00644459"/>
    <w:rsid w:val="0065268D"/>
    <w:rsid w:val="0065353E"/>
    <w:rsid w:val="00654BD6"/>
    <w:rsid w:val="00657131"/>
    <w:rsid w:val="006603D7"/>
    <w:rsid w:val="00661F79"/>
    <w:rsid w:val="00662F37"/>
    <w:rsid w:val="00663717"/>
    <w:rsid w:val="006651C7"/>
    <w:rsid w:val="00665DA9"/>
    <w:rsid w:val="00667689"/>
    <w:rsid w:val="00670F3D"/>
    <w:rsid w:val="00676B15"/>
    <w:rsid w:val="00677681"/>
    <w:rsid w:val="006876B8"/>
    <w:rsid w:val="00687A42"/>
    <w:rsid w:val="0069310D"/>
    <w:rsid w:val="00695915"/>
    <w:rsid w:val="00695A8D"/>
    <w:rsid w:val="006A390C"/>
    <w:rsid w:val="006A514D"/>
    <w:rsid w:val="006A6422"/>
    <w:rsid w:val="006B5E8C"/>
    <w:rsid w:val="006B77C6"/>
    <w:rsid w:val="006C5B5B"/>
    <w:rsid w:val="006D41B7"/>
    <w:rsid w:val="006E057D"/>
    <w:rsid w:val="006E236A"/>
    <w:rsid w:val="006E380B"/>
    <w:rsid w:val="006E6266"/>
    <w:rsid w:val="006F3CA9"/>
    <w:rsid w:val="006F52EB"/>
    <w:rsid w:val="006F7E7C"/>
    <w:rsid w:val="007008E2"/>
    <w:rsid w:val="00701034"/>
    <w:rsid w:val="00704D2C"/>
    <w:rsid w:val="00712327"/>
    <w:rsid w:val="007132E3"/>
    <w:rsid w:val="007167F4"/>
    <w:rsid w:val="00720A6B"/>
    <w:rsid w:val="00724A26"/>
    <w:rsid w:val="00725E11"/>
    <w:rsid w:val="00731546"/>
    <w:rsid w:val="0073246B"/>
    <w:rsid w:val="0073466E"/>
    <w:rsid w:val="00737F2F"/>
    <w:rsid w:val="0074092F"/>
    <w:rsid w:val="00743E9C"/>
    <w:rsid w:val="007458B8"/>
    <w:rsid w:val="00747534"/>
    <w:rsid w:val="00751936"/>
    <w:rsid w:val="00752386"/>
    <w:rsid w:val="00760F60"/>
    <w:rsid w:val="00761EA8"/>
    <w:rsid w:val="0076212F"/>
    <w:rsid w:val="0076391C"/>
    <w:rsid w:val="00771BC4"/>
    <w:rsid w:val="00773222"/>
    <w:rsid w:val="007857FE"/>
    <w:rsid w:val="00790BA3"/>
    <w:rsid w:val="00790F85"/>
    <w:rsid w:val="007B3D50"/>
    <w:rsid w:val="007B415D"/>
    <w:rsid w:val="007B6F73"/>
    <w:rsid w:val="007C1185"/>
    <w:rsid w:val="007C2897"/>
    <w:rsid w:val="007C45BD"/>
    <w:rsid w:val="007C4784"/>
    <w:rsid w:val="007C4977"/>
    <w:rsid w:val="007C543D"/>
    <w:rsid w:val="007D6407"/>
    <w:rsid w:val="007E6556"/>
    <w:rsid w:val="007E737B"/>
    <w:rsid w:val="007F1BAA"/>
    <w:rsid w:val="007F21B8"/>
    <w:rsid w:val="007F673E"/>
    <w:rsid w:val="007F7876"/>
    <w:rsid w:val="008002C9"/>
    <w:rsid w:val="00805E69"/>
    <w:rsid w:val="00806071"/>
    <w:rsid w:val="0081092D"/>
    <w:rsid w:val="00814093"/>
    <w:rsid w:val="00817434"/>
    <w:rsid w:val="0082355D"/>
    <w:rsid w:val="00825484"/>
    <w:rsid w:val="00826F98"/>
    <w:rsid w:val="00827588"/>
    <w:rsid w:val="00827D55"/>
    <w:rsid w:val="008327D9"/>
    <w:rsid w:val="00832CF4"/>
    <w:rsid w:val="00841A28"/>
    <w:rsid w:val="00842858"/>
    <w:rsid w:val="00844A51"/>
    <w:rsid w:val="00844BDA"/>
    <w:rsid w:val="008452F6"/>
    <w:rsid w:val="00853160"/>
    <w:rsid w:val="008567D5"/>
    <w:rsid w:val="00862C90"/>
    <w:rsid w:val="00877D02"/>
    <w:rsid w:val="00887E04"/>
    <w:rsid w:val="00891D46"/>
    <w:rsid w:val="00892DD9"/>
    <w:rsid w:val="008A1624"/>
    <w:rsid w:val="008A4E15"/>
    <w:rsid w:val="008A7039"/>
    <w:rsid w:val="008B0009"/>
    <w:rsid w:val="008B1D62"/>
    <w:rsid w:val="008B64C4"/>
    <w:rsid w:val="008B68CF"/>
    <w:rsid w:val="008C124D"/>
    <w:rsid w:val="008C2F81"/>
    <w:rsid w:val="008C4712"/>
    <w:rsid w:val="008C5822"/>
    <w:rsid w:val="008C5EEB"/>
    <w:rsid w:val="008C6AF9"/>
    <w:rsid w:val="008D5AAA"/>
    <w:rsid w:val="008D6982"/>
    <w:rsid w:val="008E127B"/>
    <w:rsid w:val="008E51D1"/>
    <w:rsid w:val="008E561B"/>
    <w:rsid w:val="008F0601"/>
    <w:rsid w:val="008F0ACE"/>
    <w:rsid w:val="008F0D03"/>
    <w:rsid w:val="008F344D"/>
    <w:rsid w:val="008F4ECB"/>
    <w:rsid w:val="008F6726"/>
    <w:rsid w:val="008F6DF1"/>
    <w:rsid w:val="00902D75"/>
    <w:rsid w:val="00913A90"/>
    <w:rsid w:val="00914BE0"/>
    <w:rsid w:val="00920DD3"/>
    <w:rsid w:val="0092437D"/>
    <w:rsid w:val="00925109"/>
    <w:rsid w:val="00927F7A"/>
    <w:rsid w:val="0093232D"/>
    <w:rsid w:val="0093241A"/>
    <w:rsid w:val="00940B02"/>
    <w:rsid w:val="009476F8"/>
    <w:rsid w:val="009515D8"/>
    <w:rsid w:val="0095271B"/>
    <w:rsid w:val="009635A8"/>
    <w:rsid w:val="009641CF"/>
    <w:rsid w:val="00975396"/>
    <w:rsid w:val="0097748C"/>
    <w:rsid w:val="009807B0"/>
    <w:rsid w:val="00980FEF"/>
    <w:rsid w:val="009837CA"/>
    <w:rsid w:val="009846A8"/>
    <w:rsid w:val="00993734"/>
    <w:rsid w:val="009966CE"/>
    <w:rsid w:val="00997FD0"/>
    <w:rsid w:val="009A3EF8"/>
    <w:rsid w:val="009A4011"/>
    <w:rsid w:val="009A5A07"/>
    <w:rsid w:val="009A6B93"/>
    <w:rsid w:val="009A7483"/>
    <w:rsid w:val="009B25AD"/>
    <w:rsid w:val="009B2C5C"/>
    <w:rsid w:val="009B3619"/>
    <w:rsid w:val="009C06D5"/>
    <w:rsid w:val="009C1FEE"/>
    <w:rsid w:val="009C2D77"/>
    <w:rsid w:val="009C3150"/>
    <w:rsid w:val="009C43C3"/>
    <w:rsid w:val="009C488C"/>
    <w:rsid w:val="009D13BC"/>
    <w:rsid w:val="009D2C5B"/>
    <w:rsid w:val="009D75D1"/>
    <w:rsid w:val="009E0B5D"/>
    <w:rsid w:val="009E0C37"/>
    <w:rsid w:val="009E21B1"/>
    <w:rsid w:val="009E23FC"/>
    <w:rsid w:val="009E5B04"/>
    <w:rsid w:val="009F0603"/>
    <w:rsid w:val="009F1DA9"/>
    <w:rsid w:val="009F5988"/>
    <w:rsid w:val="00A0055E"/>
    <w:rsid w:val="00A0314A"/>
    <w:rsid w:val="00A06ED6"/>
    <w:rsid w:val="00A0750B"/>
    <w:rsid w:val="00A115E9"/>
    <w:rsid w:val="00A12A66"/>
    <w:rsid w:val="00A12DE5"/>
    <w:rsid w:val="00A13347"/>
    <w:rsid w:val="00A15CB7"/>
    <w:rsid w:val="00A16FEF"/>
    <w:rsid w:val="00A21CEF"/>
    <w:rsid w:val="00A21CF0"/>
    <w:rsid w:val="00A236E7"/>
    <w:rsid w:val="00A23A4A"/>
    <w:rsid w:val="00A26E81"/>
    <w:rsid w:val="00A3106B"/>
    <w:rsid w:val="00A35948"/>
    <w:rsid w:val="00A35B91"/>
    <w:rsid w:val="00A422F4"/>
    <w:rsid w:val="00A431AE"/>
    <w:rsid w:val="00A47BF2"/>
    <w:rsid w:val="00A60913"/>
    <w:rsid w:val="00A61893"/>
    <w:rsid w:val="00A61B9B"/>
    <w:rsid w:val="00A6531E"/>
    <w:rsid w:val="00A72828"/>
    <w:rsid w:val="00A72C50"/>
    <w:rsid w:val="00A809FC"/>
    <w:rsid w:val="00A83F16"/>
    <w:rsid w:val="00A90747"/>
    <w:rsid w:val="00A91278"/>
    <w:rsid w:val="00A97981"/>
    <w:rsid w:val="00AA234E"/>
    <w:rsid w:val="00AA3243"/>
    <w:rsid w:val="00AA49A0"/>
    <w:rsid w:val="00AA6AD7"/>
    <w:rsid w:val="00AB1FF5"/>
    <w:rsid w:val="00AB29F7"/>
    <w:rsid w:val="00AB6779"/>
    <w:rsid w:val="00AB7193"/>
    <w:rsid w:val="00AB7393"/>
    <w:rsid w:val="00AC4A0B"/>
    <w:rsid w:val="00AC5101"/>
    <w:rsid w:val="00AC74C0"/>
    <w:rsid w:val="00AD09BA"/>
    <w:rsid w:val="00AD1E4A"/>
    <w:rsid w:val="00AD537C"/>
    <w:rsid w:val="00AD7A0F"/>
    <w:rsid w:val="00AE0DF3"/>
    <w:rsid w:val="00AE76BD"/>
    <w:rsid w:val="00AE7792"/>
    <w:rsid w:val="00AF1CF7"/>
    <w:rsid w:val="00AF2526"/>
    <w:rsid w:val="00AF25D3"/>
    <w:rsid w:val="00AF32B0"/>
    <w:rsid w:val="00AF3C90"/>
    <w:rsid w:val="00AF61D7"/>
    <w:rsid w:val="00B01BE7"/>
    <w:rsid w:val="00B02FBC"/>
    <w:rsid w:val="00B100AC"/>
    <w:rsid w:val="00B141C2"/>
    <w:rsid w:val="00B20C3B"/>
    <w:rsid w:val="00B21733"/>
    <w:rsid w:val="00B21D42"/>
    <w:rsid w:val="00B30074"/>
    <w:rsid w:val="00B344D0"/>
    <w:rsid w:val="00B366D7"/>
    <w:rsid w:val="00B37190"/>
    <w:rsid w:val="00B4101E"/>
    <w:rsid w:val="00B43FF7"/>
    <w:rsid w:val="00B46D97"/>
    <w:rsid w:val="00B51E3B"/>
    <w:rsid w:val="00B53F11"/>
    <w:rsid w:val="00B55AE6"/>
    <w:rsid w:val="00B56D59"/>
    <w:rsid w:val="00B61D8D"/>
    <w:rsid w:val="00B670FB"/>
    <w:rsid w:val="00B70554"/>
    <w:rsid w:val="00B7196A"/>
    <w:rsid w:val="00B72078"/>
    <w:rsid w:val="00B7422C"/>
    <w:rsid w:val="00B83E44"/>
    <w:rsid w:val="00B84D0B"/>
    <w:rsid w:val="00B8503C"/>
    <w:rsid w:val="00B865F3"/>
    <w:rsid w:val="00B8785E"/>
    <w:rsid w:val="00B91054"/>
    <w:rsid w:val="00B956F1"/>
    <w:rsid w:val="00B959F6"/>
    <w:rsid w:val="00BA1A60"/>
    <w:rsid w:val="00BA2733"/>
    <w:rsid w:val="00BA4BFC"/>
    <w:rsid w:val="00BB3348"/>
    <w:rsid w:val="00BB57E5"/>
    <w:rsid w:val="00BB5B7F"/>
    <w:rsid w:val="00BB5C79"/>
    <w:rsid w:val="00BC2472"/>
    <w:rsid w:val="00BC52CD"/>
    <w:rsid w:val="00BD0401"/>
    <w:rsid w:val="00BD4001"/>
    <w:rsid w:val="00BE079D"/>
    <w:rsid w:val="00BE42F1"/>
    <w:rsid w:val="00BE6772"/>
    <w:rsid w:val="00BF0FE1"/>
    <w:rsid w:val="00BF1E7D"/>
    <w:rsid w:val="00BF6520"/>
    <w:rsid w:val="00C00E77"/>
    <w:rsid w:val="00C058F4"/>
    <w:rsid w:val="00C14F28"/>
    <w:rsid w:val="00C150DF"/>
    <w:rsid w:val="00C16FF8"/>
    <w:rsid w:val="00C21FC9"/>
    <w:rsid w:val="00C2378B"/>
    <w:rsid w:val="00C23C88"/>
    <w:rsid w:val="00C24209"/>
    <w:rsid w:val="00C248C7"/>
    <w:rsid w:val="00C249C5"/>
    <w:rsid w:val="00C260D6"/>
    <w:rsid w:val="00C26F25"/>
    <w:rsid w:val="00C27619"/>
    <w:rsid w:val="00C30BC7"/>
    <w:rsid w:val="00C32171"/>
    <w:rsid w:val="00C33921"/>
    <w:rsid w:val="00C428FE"/>
    <w:rsid w:val="00C47B93"/>
    <w:rsid w:val="00C51184"/>
    <w:rsid w:val="00C55BA9"/>
    <w:rsid w:val="00C5661F"/>
    <w:rsid w:val="00C56E7E"/>
    <w:rsid w:val="00C71B57"/>
    <w:rsid w:val="00C74D9F"/>
    <w:rsid w:val="00C77207"/>
    <w:rsid w:val="00C80063"/>
    <w:rsid w:val="00C861BD"/>
    <w:rsid w:val="00C861E1"/>
    <w:rsid w:val="00C8697F"/>
    <w:rsid w:val="00C870CF"/>
    <w:rsid w:val="00C87C65"/>
    <w:rsid w:val="00C90433"/>
    <w:rsid w:val="00C93D87"/>
    <w:rsid w:val="00C93EEE"/>
    <w:rsid w:val="00C96C52"/>
    <w:rsid w:val="00CA2E1B"/>
    <w:rsid w:val="00CA34FB"/>
    <w:rsid w:val="00CA5ED0"/>
    <w:rsid w:val="00CA617E"/>
    <w:rsid w:val="00CA68BF"/>
    <w:rsid w:val="00CA777A"/>
    <w:rsid w:val="00CB1468"/>
    <w:rsid w:val="00CB31DB"/>
    <w:rsid w:val="00CB66B5"/>
    <w:rsid w:val="00CB70F7"/>
    <w:rsid w:val="00CC2DAB"/>
    <w:rsid w:val="00CC4459"/>
    <w:rsid w:val="00CC4830"/>
    <w:rsid w:val="00CD0008"/>
    <w:rsid w:val="00CD4551"/>
    <w:rsid w:val="00CE30A3"/>
    <w:rsid w:val="00CF0BC4"/>
    <w:rsid w:val="00CF33FD"/>
    <w:rsid w:val="00CF5FDA"/>
    <w:rsid w:val="00D008F7"/>
    <w:rsid w:val="00D010B2"/>
    <w:rsid w:val="00D04392"/>
    <w:rsid w:val="00D05BD7"/>
    <w:rsid w:val="00D06F17"/>
    <w:rsid w:val="00D1677E"/>
    <w:rsid w:val="00D17063"/>
    <w:rsid w:val="00D17454"/>
    <w:rsid w:val="00D2215B"/>
    <w:rsid w:val="00D223D4"/>
    <w:rsid w:val="00D31223"/>
    <w:rsid w:val="00D31F91"/>
    <w:rsid w:val="00D34FA3"/>
    <w:rsid w:val="00D513B2"/>
    <w:rsid w:val="00D51EA1"/>
    <w:rsid w:val="00D55E3E"/>
    <w:rsid w:val="00D57070"/>
    <w:rsid w:val="00D60D0D"/>
    <w:rsid w:val="00D6181C"/>
    <w:rsid w:val="00D61F99"/>
    <w:rsid w:val="00D7073A"/>
    <w:rsid w:val="00D71EE5"/>
    <w:rsid w:val="00D72A60"/>
    <w:rsid w:val="00D82892"/>
    <w:rsid w:val="00D853AF"/>
    <w:rsid w:val="00D86861"/>
    <w:rsid w:val="00D86B0F"/>
    <w:rsid w:val="00D91701"/>
    <w:rsid w:val="00D9170B"/>
    <w:rsid w:val="00D94D5D"/>
    <w:rsid w:val="00D9666C"/>
    <w:rsid w:val="00DA327E"/>
    <w:rsid w:val="00DA4642"/>
    <w:rsid w:val="00DA4D28"/>
    <w:rsid w:val="00DA6F02"/>
    <w:rsid w:val="00DB312F"/>
    <w:rsid w:val="00DC0573"/>
    <w:rsid w:val="00DC5937"/>
    <w:rsid w:val="00DC6213"/>
    <w:rsid w:val="00DD2B8F"/>
    <w:rsid w:val="00DD5AB1"/>
    <w:rsid w:val="00DD7ADC"/>
    <w:rsid w:val="00DE1C57"/>
    <w:rsid w:val="00DE3F96"/>
    <w:rsid w:val="00E036C2"/>
    <w:rsid w:val="00E048C6"/>
    <w:rsid w:val="00E05D18"/>
    <w:rsid w:val="00E1003A"/>
    <w:rsid w:val="00E13AAC"/>
    <w:rsid w:val="00E1415A"/>
    <w:rsid w:val="00E1490E"/>
    <w:rsid w:val="00E1525C"/>
    <w:rsid w:val="00E158BB"/>
    <w:rsid w:val="00E24236"/>
    <w:rsid w:val="00E25EE2"/>
    <w:rsid w:val="00E26E09"/>
    <w:rsid w:val="00E3077C"/>
    <w:rsid w:val="00E32711"/>
    <w:rsid w:val="00E3362E"/>
    <w:rsid w:val="00E424A6"/>
    <w:rsid w:val="00E436D2"/>
    <w:rsid w:val="00E442FC"/>
    <w:rsid w:val="00E44A33"/>
    <w:rsid w:val="00E44B1B"/>
    <w:rsid w:val="00E44BC2"/>
    <w:rsid w:val="00E473C1"/>
    <w:rsid w:val="00E47629"/>
    <w:rsid w:val="00E47F18"/>
    <w:rsid w:val="00E50A47"/>
    <w:rsid w:val="00E547DC"/>
    <w:rsid w:val="00E55164"/>
    <w:rsid w:val="00E557AE"/>
    <w:rsid w:val="00E56FC6"/>
    <w:rsid w:val="00E610F2"/>
    <w:rsid w:val="00E61C29"/>
    <w:rsid w:val="00E62F20"/>
    <w:rsid w:val="00E65B2D"/>
    <w:rsid w:val="00E7280B"/>
    <w:rsid w:val="00E7345D"/>
    <w:rsid w:val="00E75B41"/>
    <w:rsid w:val="00E7688F"/>
    <w:rsid w:val="00E800FB"/>
    <w:rsid w:val="00E814B9"/>
    <w:rsid w:val="00E82A15"/>
    <w:rsid w:val="00E83A19"/>
    <w:rsid w:val="00E87393"/>
    <w:rsid w:val="00E94F52"/>
    <w:rsid w:val="00E954FD"/>
    <w:rsid w:val="00EA3A90"/>
    <w:rsid w:val="00EA3ED7"/>
    <w:rsid w:val="00EA5DFA"/>
    <w:rsid w:val="00EA5FFA"/>
    <w:rsid w:val="00EA6E4A"/>
    <w:rsid w:val="00EB119F"/>
    <w:rsid w:val="00EB1329"/>
    <w:rsid w:val="00EC447A"/>
    <w:rsid w:val="00EC566A"/>
    <w:rsid w:val="00ED06A3"/>
    <w:rsid w:val="00ED57E5"/>
    <w:rsid w:val="00EE08CE"/>
    <w:rsid w:val="00EF18D4"/>
    <w:rsid w:val="00EF3999"/>
    <w:rsid w:val="00EF6E1D"/>
    <w:rsid w:val="00F0258B"/>
    <w:rsid w:val="00F02ED6"/>
    <w:rsid w:val="00F040D3"/>
    <w:rsid w:val="00F07FE1"/>
    <w:rsid w:val="00F137C2"/>
    <w:rsid w:val="00F1487F"/>
    <w:rsid w:val="00F17961"/>
    <w:rsid w:val="00F21D3C"/>
    <w:rsid w:val="00F22753"/>
    <w:rsid w:val="00F23A1D"/>
    <w:rsid w:val="00F24058"/>
    <w:rsid w:val="00F31B74"/>
    <w:rsid w:val="00F411C0"/>
    <w:rsid w:val="00F435B0"/>
    <w:rsid w:val="00F453A1"/>
    <w:rsid w:val="00F50C2A"/>
    <w:rsid w:val="00F60A79"/>
    <w:rsid w:val="00F62367"/>
    <w:rsid w:val="00F63550"/>
    <w:rsid w:val="00F64DD6"/>
    <w:rsid w:val="00F70BD5"/>
    <w:rsid w:val="00F71216"/>
    <w:rsid w:val="00F7615A"/>
    <w:rsid w:val="00F76C74"/>
    <w:rsid w:val="00F80F25"/>
    <w:rsid w:val="00F83399"/>
    <w:rsid w:val="00F876C9"/>
    <w:rsid w:val="00F87843"/>
    <w:rsid w:val="00F93CD1"/>
    <w:rsid w:val="00F966C3"/>
    <w:rsid w:val="00F972CA"/>
    <w:rsid w:val="00F97B7E"/>
    <w:rsid w:val="00FA253C"/>
    <w:rsid w:val="00FA40DF"/>
    <w:rsid w:val="00FB17D8"/>
    <w:rsid w:val="00FC0A90"/>
    <w:rsid w:val="00FC1483"/>
    <w:rsid w:val="00FC207E"/>
    <w:rsid w:val="00FC66CD"/>
    <w:rsid w:val="00FD015A"/>
    <w:rsid w:val="00FD3788"/>
    <w:rsid w:val="00FD489C"/>
    <w:rsid w:val="00FD66F9"/>
    <w:rsid w:val="00FE1E2A"/>
    <w:rsid w:val="00FE6DF6"/>
    <w:rsid w:val="00FE7060"/>
    <w:rsid w:val="00FF2C9E"/>
    <w:rsid w:val="00FF725F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3BBE5-55C6-40D6-B312-C24E26C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99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63899"/>
    <w:pPr>
      <w:keepNext/>
      <w:widowControl w:val="0"/>
      <w:spacing w:line="360" w:lineRule="auto"/>
      <w:ind w:left="360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63899"/>
    <w:pPr>
      <w:keepNext/>
      <w:widowControl w:val="0"/>
      <w:ind w:firstLine="1134"/>
      <w:jc w:val="both"/>
      <w:outlineLvl w:val="4"/>
    </w:pPr>
  </w:style>
  <w:style w:type="paragraph" w:styleId="8">
    <w:name w:val="heading 8"/>
    <w:basedOn w:val="a"/>
    <w:next w:val="a"/>
    <w:link w:val="80"/>
    <w:uiPriority w:val="99"/>
    <w:qFormat/>
    <w:rsid w:val="00363899"/>
    <w:pPr>
      <w:keepNext/>
      <w:widowControl w:val="0"/>
      <w:spacing w:line="360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638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3899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3899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36389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6389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3638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3899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363899"/>
    <w:pPr>
      <w:widowControl w:val="0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363899"/>
    <w:rPr>
      <w:rFonts w:ascii="Cambria" w:hAnsi="Cambria" w:cs="Cambria"/>
      <w:b/>
      <w:bCs/>
      <w:kern w:val="28"/>
      <w:sz w:val="32"/>
      <w:szCs w:val="32"/>
    </w:rPr>
  </w:style>
  <w:style w:type="paragraph" w:customStyle="1" w:styleId="14514-1">
    <w:name w:val="текст14.5.Текст14-1"/>
    <w:basedOn w:val="a"/>
    <w:uiPriority w:val="99"/>
    <w:rsid w:val="00363899"/>
    <w:pPr>
      <w:widowControl w:val="0"/>
      <w:spacing w:line="360" w:lineRule="auto"/>
      <w:ind w:firstLine="720"/>
      <w:jc w:val="both"/>
    </w:pPr>
  </w:style>
  <w:style w:type="paragraph" w:customStyle="1" w:styleId="14-15">
    <w:name w:val="текст14-15"/>
    <w:basedOn w:val="a"/>
    <w:uiPriority w:val="99"/>
    <w:rsid w:val="00363899"/>
    <w:pPr>
      <w:widowControl w:val="0"/>
      <w:spacing w:after="120" w:line="360" w:lineRule="auto"/>
      <w:ind w:firstLine="709"/>
      <w:jc w:val="both"/>
    </w:pPr>
  </w:style>
  <w:style w:type="paragraph" w:customStyle="1" w:styleId="aa">
    <w:name w:val="проектный"/>
    <w:basedOn w:val="a"/>
    <w:uiPriority w:val="99"/>
    <w:rsid w:val="00363899"/>
    <w:pPr>
      <w:widowControl w:val="0"/>
      <w:spacing w:before="120" w:after="120" w:line="480" w:lineRule="auto"/>
      <w:ind w:firstLine="680"/>
      <w:jc w:val="both"/>
    </w:pPr>
  </w:style>
  <w:style w:type="paragraph" w:styleId="3">
    <w:name w:val="Body Text 3"/>
    <w:basedOn w:val="a"/>
    <w:link w:val="30"/>
    <w:uiPriority w:val="99"/>
    <w:rsid w:val="00363899"/>
    <w:pPr>
      <w:widowControl w:val="0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63899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363899"/>
    <w:pPr>
      <w:widowControl w:val="0"/>
      <w:spacing w:line="360" w:lineRule="auto"/>
      <w:ind w:left="2127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31">
    <w:name w:val="сновной текст с отступом 3"/>
    <w:basedOn w:val="a"/>
    <w:uiPriority w:val="99"/>
    <w:rsid w:val="00363899"/>
    <w:pPr>
      <w:widowControl w:val="0"/>
      <w:spacing w:before="120" w:line="360" w:lineRule="auto"/>
      <w:ind w:firstLine="993"/>
      <w:jc w:val="both"/>
    </w:pPr>
  </w:style>
  <w:style w:type="paragraph" w:customStyle="1" w:styleId="ab">
    <w:name w:val="Обычны"/>
    <w:uiPriority w:val="99"/>
    <w:rsid w:val="0036389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63899"/>
    <w:rPr>
      <w:rFonts w:ascii="Times New Roman CYR" w:hAnsi="Times New Roman CYR" w:cs="Times New Roman CYR"/>
      <w:b/>
      <w:bCs/>
      <w:color w:val="FF000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e9">
    <w:name w:val="ОбычныЏe9"/>
    <w:uiPriority w:val="99"/>
    <w:rsid w:val="00363899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-15">
    <w:name w:val="T-1.5"/>
    <w:basedOn w:val="a"/>
    <w:uiPriority w:val="99"/>
    <w:rsid w:val="00363899"/>
    <w:pPr>
      <w:spacing w:line="360" w:lineRule="auto"/>
      <w:ind w:firstLine="720"/>
      <w:jc w:val="both"/>
    </w:pPr>
  </w:style>
  <w:style w:type="paragraph" w:customStyle="1" w:styleId="ae">
    <w:name w:val="Знак"/>
    <w:basedOn w:val="4"/>
    <w:uiPriority w:val="99"/>
    <w:rsid w:val="00363899"/>
    <w:pPr>
      <w:widowControl/>
      <w:spacing w:before="240" w:after="60" w:line="240" w:lineRule="auto"/>
      <w:ind w:left="0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363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63899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uiPriority w:val="99"/>
    <w:rsid w:val="007C4784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</w:rPr>
  </w:style>
  <w:style w:type="character" w:customStyle="1" w:styleId="af1">
    <w:name w:val="Гипертекстовая ссылка"/>
    <w:basedOn w:val="a0"/>
    <w:uiPriority w:val="99"/>
    <w:rsid w:val="00C150DF"/>
    <w:rPr>
      <w:color w:val="auto"/>
    </w:rPr>
  </w:style>
  <w:style w:type="table" w:styleId="af2">
    <w:name w:val="Table Grid"/>
    <w:basedOn w:val="a1"/>
    <w:uiPriority w:val="99"/>
    <w:rsid w:val="004016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 статьи"/>
    <w:basedOn w:val="a"/>
    <w:next w:val="a"/>
    <w:uiPriority w:val="99"/>
    <w:rsid w:val="00CF5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"/>
    <w:basedOn w:val="a"/>
    <w:uiPriority w:val="99"/>
    <w:rsid w:val="004E02BD"/>
    <w:pPr>
      <w:spacing w:line="360" w:lineRule="auto"/>
      <w:ind w:firstLine="720"/>
      <w:jc w:val="both"/>
    </w:pPr>
  </w:style>
  <w:style w:type="paragraph" w:styleId="af4">
    <w:name w:val="footnote text"/>
    <w:basedOn w:val="a"/>
    <w:link w:val="af5"/>
    <w:uiPriority w:val="99"/>
    <w:semiHidden/>
    <w:rsid w:val="00162487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62487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semiHidden/>
    <w:rsid w:val="00162487"/>
    <w:rPr>
      <w:vertAlign w:val="superscript"/>
    </w:rPr>
  </w:style>
  <w:style w:type="paragraph" w:styleId="af7">
    <w:name w:val="Revision"/>
    <w:hidden/>
    <w:uiPriority w:val="99"/>
    <w:semiHidden/>
    <w:rsid w:val="000B5AEB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uiPriority w:val="99"/>
    <w:semiHidden/>
    <w:rsid w:val="00FB17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B17D8"/>
    <w:rPr>
      <w:rFonts w:ascii="Times New Roman" w:hAnsi="Times New Roman" w:cs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B3007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B30074"/>
    <w:rPr>
      <w:rFonts w:ascii="Courier New" w:hAnsi="Courier New" w:cs="Courier New"/>
    </w:rPr>
  </w:style>
  <w:style w:type="paragraph" w:customStyle="1" w:styleId="21">
    <w:name w:val="заголовок 2"/>
    <w:basedOn w:val="a"/>
    <w:next w:val="a"/>
    <w:uiPriority w:val="99"/>
    <w:rsid w:val="00B30074"/>
    <w:pPr>
      <w:keepNext/>
      <w:widowControl w:val="0"/>
      <w:autoSpaceDE w:val="0"/>
      <w:autoSpaceDN w:val="0"/>
      <w:spacing w:line="360" w:lineRule="auto"/>
    </w:pPr>
  </w:style>
  <w:style w:type="paragraph" w:styleId="afa">
    <w:name w:val="List Paragraph"/>
    <w:basedOn w:val="a"/>
    <w:uiPriority w:val="99"/>
    <w:qFormat/>
    <w:rsid w:val="00665DA9"/>
    <w:pPr>
      <w:widowControl w:val="0"/>
      <w:spacing w:before="1"/>
      <w:ind w:left="2120" w:firstLine="567"/>
      <w:jc w:val="both"/>
    </w:pPr>
    <w:rPr>
      <w:sz w:val="22"/>
      <w:szCs w:val="22"/>
      <w:lang w:val="en-US" w:eastAsia="en-US"/>
    </w:rPr>
  </w:style>
  <w:style w:type="paragraph" w:styleId="afb">
    <w:name w:val="Body Text Indent"/>
    <w:basedOn w:val="a"/>
    <w:link w:val="afc"/>
    <w:uiPriority w:val="99"/>
    <w:unhideWhenUsed/>
    <w:rsid w:val="00E424A6"/>
    <w:pPr>
      <w:spacing w:after="120"/>
      <w:ind w:left="283"/>
      <w:jc w:val="left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424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E424A6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2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Наталья В. Ланских</cp:lastModifiedBy>
  <cp:revision>17</cp:revision>
  <cp:lastPrinted>2018-03-07T07:22:00Z</cp:lastPrinted>
  <dcterms:created xsi:type="dcterms:W3CDTF">2018-03-06T07:34:00Z</dcterms:created>
  <dcterms:modified xsi:type="dcterms:W3CDTF">2018-03-14T10:26:00Z</dcterms:modified>
</cp:coreProperties>
</file>